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A17517" w:rsidRDefault="00FE411B" w:rsidP="00B702F9">
      <w:pPr>
        <w:jc w:val="center"/>
      </w:pPr>
      <w:bookmarkStart w:id="0" w:name="_GoBack"/>
      <w:bookmarkEnd w:id="0"/>
      <w:r>
        <w:rPr>
          <w:noProof/>
        </w:rPr>
        <w:drawing>
          <wp:inline distT="0" distB="0" distL="0" distR="0" wp14:anchorId="3AFD6D6C" wp14:editId="07777777">
            <wp:extent cx="5943600" cy="22612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A.jpg"/>
                    <pic:cNvPicPr/>
                  </pic:nvPicPr>
                  <pic:blipFill>
                    <a:blip r:embed="rId8">
                      <a:extLst>
                        <a:ext uri="{28A0092B-C50C-407E-A947-70E740481C1C}">
                          <a14:useLocalDpi xmlns:a14="http://schemas.microsoft.com/office/drawing/2010/main" val="0"/>
                        </a:ext>
                      </a:extLst>
                    </a:blip>
                    <a:stretch>
                      <a:fillRect/>
                    </a:stretch>
                  </pic:blipFill>
                  <pic:spPr>
                    <a:xfrm>
                      <a:off x="0" y="0"/>
                      <a:ext cx="5943600" cy="2261235"/>
                    </a:xfrm>
                    <a:prstGeom prst="rect">
                      <a:avLst/>
                    </a:prstGeom>
                  </pic:spPr>
                </pic:pic>
              </a:graphicData>
            </a:graphic>
          </wp:inline>
        </w:drawing>
      </w:r>
      <w:r w:rsidR="00A17517">
        <w:br w:type="textWrapping" w:clear="all"/>
      </w:r>
    </w:p>
    <w:p w14:paraId="0A37501D" w14:textId="77777777" w:rsidR="00A17517" w:rsidRDefault="00A17517"/>
    <w:p w14:paraId="5DAB6C7B" w14:textId="77777777" w:rsidR="00A17517" w:rsidRDefault="00A17517"/>
    <w:p w14:paraId="02EB378F" w14:textId="77777777" w:rsidR="00A17517" w:rsidRDefault="00A17517"/>
    <w:p w14:paraId="6A05A809" w14:textId="77777777" w:rsidR="00A17517" w:rsidRDefault="00A17517"/>
    <w:p w14:paraId="5A39BBE3" w14:textId="77777777" w:rsidR="00A17517" w:rsidRDefault="00A17517" w:rsidP="00E508DF">
      <w:pPr>
        <w:jc w:val="center"/>
        <w:rPr>
          <w:rFonts w:ascii="Trebuchet MS" w:hAnsi="Trebuchet MS"/>
          <w:b/>
          <w:sz w:val="40"/>
          <w:szCs w:val="40"/>
        </w:rPr>
      </w:pPr>
    </w:p>
    <w:p w14:paraId="41C8F396" w14:textId="77777777" w:rsidR="00A17517" w:rsidRPr="00391892" w:rsidRDefault="00A17517" w:rsidP="00E508DF">
      <w:pPr>
        <w:jc w:val="center"/>
        <w:rPr>
          <w:rFonts w:ascii="Trebuchet MS" w:hAnsi="Trebuchet MS"/>
          <w:b/>
        </w:rPr>
      </w:pPr>
    </w:p>
    <w:p w14:paraId="72A3D3EC" w14:textId="77777777" w:rsidR="00A17517" w:rsidRPr="00391892" w:rsidRDefault="00A17517" w:rsidP="00E508DF">
      <w:pPr>
        <w:jc w:val="center"/>
        <w:rPr>
          <w:rFonts w:ascii="Trebuchet MS" w:hAnsi="Trebuchet MS"/>
          <w:b/>
        </w:rPr>
      </w:pPr>
    </w:p>
    <w:p w14:paraId="0D0B940D" w14:textId="77777777" w:rsidR="00A17517" w:rsidRPr="00391892" w:rsidRDefault="00A17517" w:rsidP="00E508DF">
      <w:pPr>
        <w:jc w:val="center"/>
        <w:rPr>
          <w:rFonts w:ascii="Trebuchet MS" w:hAnsi="Trebuchet MS"/>
          <w:b/>
        </w:rPr>
      </w:pPr>
    </w:p>
    <w:p w14:paraId="0E27B00A" w14:textId="77777777" w:rsidR="00A17517" w:rsidRPr="00391892" w:rsidRDefault="00A17517" w:rsidP="00E508DF">
      <w:pPr>
        <w:jc w:val="center"/>
        <w:rPr>
          <w:rFonts w:ascii="Trebuchet MS" w:hAnsi="Trebuchet MS"/>
          <w:b/>
        </w:rPr>
      </w:pPr>
    </w:p>
    <w:p w14:paraId="60061E4C" w14:textId="77777777" w:rsidR="00A17517" w:rsidRPr="00391892" w:rsidRDefault="00A17517" w:rsidP="00E508DF">
      <w:pPr>
        <w:jc w:val="center"/>
        <w:rPr>
          <w:rFonts w:ascii="Trebuchet MS" w:hAnsi="Trebuchet MS"/>
          <w:b/>
        </w:rPr>
      </w:pPr>
    </w:p>
    <w:p w14:paraId="44EAFD9C" w14:textId="77777777" w:rsidR="00A17517" w:rsidRPr="00391892" w:rsidRDefault="00A17517" w:rsidP="00E508DF">
      <w:pPr>
        <w:jc w:val="center"/>
        <w:rPr>
          <w:rFonts w:ascii="Trebuchet MS" w:hAnsi="Trebuchet MS"/>
          <w:b/>
        </w:rPr>
      </w:pPr>
    </w:p>
    <w:p w14:paraId="4B94D5A5" w14:textId="77777777" w:rsidR="00A17517" w:rsidRPr="00391892" w:rsidRDefault="00A17517" w:rsidP="00E508DF">
      <w:pPr>
        <w:jc w:val="center"/>
        <w:rPr>
          <w:rFonts w:ascii="Trebuchet MS" w:hAnsi="Trebuchet MS"/>
          <w:b/>
        </w:rPr>
      </w:pPr>
    </w:p>
    <w:p w14:paraId="3DEEC669" w14:textId="77777777" w:rsidR="00A17517" w:rsidRPr="00391892" w:rsidRDefault="00A17517" w:rsidP="00E508DF">
      <w:pPr>
        <w:jc w:val="center"/>
        <w:rPr>
          <w:rFonts w:ascii="Trebuchet MS" w:hAnsi="Trebuchet MS"/>
          <w:b/>
        </w:rPr>
      </w:pPr>
    </w:p>
    <w:p w14:paraId="3656B9AB" w14:textId="77777777" w:rsidR="00A17517" w:rsidRPr="00391892" w:rsidRDefault="00A17517" w:rsidP="00E508DF">
      <w:pPr>
        <w:jc w:val="center"/>
        <w:rPr>
          <w:rFonts w:ascii="Trebuchet MS" w:hAnsi="Trebuchet MS"/>
          <w:b/>
        </w:rPr>
      </w:pPr>
    </w:p>
    <w:p w14:paraId="7C3410DD" w14:textId="77777777" w:rsidR="00A17517" w:rsidRDefault="00A17517" w:rsidP="00E508DF">
      <w:pPr>
        <w:jc w:val="center"/>
        <w:rPr>
          <w:rFonts w:ascii="Trebuchet MS" w:hAnsi="Trebuchet MS"/>
          <w:b/>
          <w:sz w:val="36"/>
        </w:rPr>
      </w:pPr>
      <w:r>
        <w:rPr>
          <w:rFonts w:ascii="Trebuchet MS" w:hAnsi="Trebuchet MS"/>
          <w:b/>
          <w:sz w:val="36"/>
        </w:rPr>
        <w:t xml:space="preserve">MASTER OF HEALTH ADMINISTRATION </w:t>
      </w:r>
    </w:p>
    <w:p w14:paraId="1257943E" w14:textId="77777777" w:rsidR="00A17517" w:rsidRPr="00391892" w:rsidRDefault="00A17517" w:rsidP="00E508DF">
      <w:pPr>
        <w:jc w:val="center"/>
        <w:rPr>
          <w:rFonts w:ascii="Trebuchet MS" w:hAnsi="Trebuchet MS"/>
          <w:b/>
        </w:rPr>
      </w:pPr>
      <w:r w:rsidRPr="00391892">
        <w:rPr>
          <w:rFonts w:ascii="Trebuchet MS" w:hAnsi="Trebuchet MS"/>
          <w:b/>
          <w:sz w:val="36"/>
        </w:rPr>
        <w:t xml:space="preserve">STUDENT </w:t>
      </w:r>
      <w:r>
        <w:rPr>
          <w:rFonts w:ascii="Trebuchet MS" w:hAnsi="Trebuchet MS"/>
          <w:b/>
          <w:sz w:val="36"/>
        </w:rPr>
        <w:t>POLICY AND PROCEDURE MANUAL</w:t>
      </w:r>
    </w:p>
    <w:p w14:paraId="45FB0818" w14:textId="77777777" w:rsidR="00A17517" w:rsidRPr="00391892" w:rsidRDefault="00A17517" w:rsidP="00E508DF">
      <w:pPr>
        <w:jc w:val="center"/>
        <w:rPr>
          <w:rFonts w:ascii="Trebuchet MS" w:hAnsi="Trebuchet MS"/>
          <w:b/>
        </w:rPr>
      </w:pPr>
    </w:p>
    <w:p w14:paraId="049F31CB" w14:textId="77777777" w:rsidR="00A17517" w:rsidRPr="00391892" w:rsidRDefault="00A17517" w:rsidP="00E508DF">
      <w:pPr>
        <w:jc w:val="center"/>
        <w:rPr>
          <w:rFonts w:ascii="Trebuchet MS" w:hAnsi="Trebuchet MS"/>
          <w:b/>
        </w:rPr>
      </w:pPr>
    </w:p>
    <w:p w14:paraId="53128261" w14:textId="77777777" w:rsidR="00A17517" w:rsidRPr="00391892" w:rsidRDefault="00A17517" w:rsidP="00E508DF">
      <w:pPr>
        <w:jc w:val="center"/>
        <w:rPr>
          <w:rFonts w:ascii="Trebuchet MS" w:hAnsi="Trebuchet MS"/>
          <w:b/>
        </w:rPr>
      </w:pPr>
    </w:p>
    <w:p w14:paraId="62486C05" w14:textId="77777777" w:rsidR="00A17517" w:rsidRPr="00391892" w:rsidRDefault="00A17517" w:rsidP="00E508DF">
      <w:pPr>
        <w:jc w:val="center"/>
        <w:rPr>
          <w:rFonts w:ascii="Trebuchet MS" w:hAnsi="Trebuchet MS"/>
          <w:b/>
        </w:rPr>
      </w:pPr>
    </w:p>
    <w:p w14:paraId="4101652C" w14:textId="77777777" w:rsidR="00A17517" w:rsidRPr="00391892" w:rsidRDefault="00A17517" w:rsidP="00E508DF">
      <w:pPr>
        <w:jc w:val="center"/>
        <w:rPr>
          <w:rFonts w:ascii="Trebuchet MS" w:hAnsi="Trebuchet MS"/>
          <w:b/>
        </w:rPr>
      </w:pPr>
    </w:p>
    <w:p w14:paraId="5DA9D9E5" w14:textId="77777777" w:rsidR="00A17517" w:rsidRDefault="00A17517" w:rsidP="000D2C1E">
      <w:pPr>
        <w:jc w:val="center"/>
        <w:rPr>
          <w:rFonts w:ascii="Trebuchet MS" w:hAnsi="Trebuchet MS"/>
          <w:b/>
        </w:rPr>
      </w:pPr>
      <w:r w:rsidRPr="00391892">
        <w:rPr>
          <w:rFonts w:ascii="Trebuchet MS" w:hAnsi="Trebuchet MS"/>
          <w:b/>
        </w:rPr>
        <w:t>Material contained in this handbook is supplemental to</w:t>
      </w:r>
    </w:p>
    <w:p w14:paraId="23D868FF" w14:textId="77777777" w:rsidR="00A17517" w:rsidRPr="00391892" w:rsidRDefault="00A17517" w:rsidP="000D2C1E">
      <w:pPr>
        <w:jc w:val="center"/>
        <w:rPr>
          <w:rFonts w:ascii="Trebuchet MS" w:hAnsi="Trebuchet MS"/>
          <w:b/>
        </w:rPr>
      </w:pPr>
      <w:r w:rsidRPr="00391892">
        <w:rPr>
          <w:rFonts w:ascii="Trebuchet MS" w:hAnsi="Trebuchet MS"/>
          <w:b/>
        </w:rPr>
        <w:t xml:space="preserve"> </w:t>
      </w:r>
      <w:r>
        <w:rPr>
          <w:rFonts w:ascii="Trebuchet MS" w:hAnsi="Trebuchet MS"/>
          <w:b/>
        </w:rPr>
        <w:t xml:space="preserve">the </w:t>
      </w:r>
      <w:r w:rsidR="0064050E">
        <w:rPr>
          <w:rFonts w:ascii="Trebuchet MS" w:hAnsi="Trebuchet MS"/>
          <w:b/>
        </w:rPr>
        <w:t>Franciscan Missionaries of Our Lady University</w:t>
      </w:r>
      <w:r>
        <w:rPr>
          <w:rFonts w:ascii="Trebuchet MS" w:hAnsi="Trebuchet MS"/>
          <w:b/>
        </w:rPr>
        <w:t xml:space="preserve"> Student Handbook</w:t>
      </w:r>
    </w:p>
    <w:p w14:paraId="4B99056E" w14:textId="77777777" w:rsidR="00A17517" w:rsidRPr="00391892" w:rsidRDefault="00A17517" w:rsidP="00E508DF">
      <w:pPr>
        <w:rPr>
          <w:rFonts w:ascii="Trebuchet MS" w:hAnsi="Trebuchet MS"/>
          <w:b/>
        </w:rPr>
      </w:pPr>
    </w:p>
    <w:p w14:paraId="1299C43A" w14:textId="77777777" w:rsidR="00A17517" w:rsidRPr="00391892" w:rsidRDefault="00A17517" w:rsidP="00E508DF">
      <w:pPr>
        <w:rPr>
          <w:rFonts w:ascii="Trebuchet MS" w:hAnsi="Trebuchet MS"/>
          <w:b/>
        </w:rPr>
      </w:pPr>
    </w:p>
    <w:p w14:paraId="4DDBEF00" w14:textId="77777777" w:rsidR="00A17517" w:rsidRPr="00391892" w:rsidRDefault="00A17517" w:rsidP="00E508DF">
      <w:pPr>
        <w:rPr>
          <w:rFonts w:ascii="Trebuchet MS" w:hAnsi="Trebuchet MS"/>
          <w:b/>
        </w:rPr>
      </w:pPr>
    </w:p>
    <w:p w14:paraId="3461D779" w14:textId="77777777" w:rsidR="00A17517" w:rsidRPr="00391892" w:rsidRDefault="00A17517" w:rsidP="00E508DF">
      <w:pPr>
        <w:rPr>
          <w:rFonts w:ascii="Trebuchet MS" w:hAnsi="Trebuchet MS"/>
          <w:b/>
        </w:rPr>
      </w:pPr>
    </w:p>
    <w:p w14:paraId="3CF2D8B6" w14:textId="77777777" w:rsidR="00A17517" w:rsidRPr="00391892" w:rsidRDefault="00A17517" w:rsidP="00E508DF">
      <w:pPr>
        <w:rPr>
          <w:rFonts w:ascii="Trebuchet MS" w:hAnsi="Trebuchet MS"/>
          <w:b/>
        </w:rPr>
      </w:pPr>
    </w:p>
    <w:p w14:paraId="0FB78278" w14:textId="77777777" w:rsidR="00A17517" w:rsidRPr="00391892" w:rsidRDefault="00A17517" w:rsidP="00E508DF">
      <w:pPr>
        <w:rPr>
          <w:rFonts w:ascii="Trebuchet MS" w:hAnsi="Trebuchet MS"/>
          <w:b/>
        </w:rPr>
      </w:pPr>
    </w:p>
    <w:p w14:paraId="161B2F53" w14:textId="77777777" w:rsidR="00A17517" w:rsidRPr="002D14AD" w:rsidRDefault="00C4300F" w:rsidP="00376ADC">
      <w:pPr>
        <w:jc w:val="center"/>
        <w:rPr>
          <w:rFonts w:ascii="Trebuchet MS" w:hAnsi="Trebuchet MS"/>
          <w:b/>
          <w:bCs/>
        </w:rPr>
      </w:pPr>
      <w:r>
        <w:rPr>
          <w:rFonts w:ascii="Trebuchet MS" w:hAnsi="Trebuchet MS"/>
          <w:b/>
          <w:bCs/>
        </w:rPr>
        <w:t xml:space="preserve">Approved:  </w:t>
      </w:r>
      <w:r w:rsidR="00535793">
        <w:rPr>
          <w:rFonts w:ascii="Trebuchet MS" w:hAnsi="Trebuchet MS"/>
          <w:b/>
          <w:bCs/>
        </w:rPr>
        <w:t xml:space="preserve">November </w:t>
      </w:r>
      <w:r w:rsidR="00A17517">
        <w:rPr>
          <w:rFonts w:ascii="Trebuchet MS" w:hAnsi="Trebuchet MS"/>
          <w:b/>
          <w:bCs/>
        </w:rPr>
        <w:t>2011</w:t>
      </w:r>
    </w:p>
    <w:p w14:paraId="5274D47D" w14:textId="5F169BB3" w:rsidR="00226D83" w:rsidRDefault="4450F5A3" w:rsidP="00226D83">
      <w:pPr>
        <w:tabs>
          <w:tab w:val="left" w:pos="720"/>
          <w:tab w:val="left" w:leader="dot" w:pos="7920"/>
        </w:tabs>
        <w:jc w:val="center"/>
      </w:pPr>
      <w:r>
        <w:t xml:space="preserve">Latest revision </w:t>
      </w:r>
      <w:proofErr w:type="gramStart"/>
      <w:r w:rsidR="00CF7AB0">
        <w:t>August</w:t>
      </w:r>
      <w:r>
        <w:t>,</w:t>
      </w:r>
      <w:proofErr w:type="gramEnd"/>
      <w:r>
        <w:t xml:space="preserve"> 20</w:t>
      </w:r>
      <w:r w:rsidR="00CF7AB0">
        <w:t>20</w:t>
      </w:r>
    </w:p>
    <w:p w14:paraId="1FC39945" w14:textId="77777777" w:rsidR="00B42821" w:rsidRPr="00226D83" w:rsidRDefault="00B42821" w:rsidP="00226D83">
      <w:pPr>
        <w:tabs>
          <w:tab w:val="left" w:pos="720"/>
          <w:tab w:val="left" w:leader="dot" w:pos="7920"/>
        </w:tabs>
        <w:jc w:val="center"/>
      </w:pPr>
    </w:p>
    <w:p w14:paraId="0562CB0E" w14:textId="77777777" w:rsidR="00A17517" w:rsidRDefault="00A17517" w:rsidP="00226D83">
      <w:pPr>
        <w:jc w:val="center"/>
      </w:pPr>
    </w:p>
    <w:p w14:paraId="34CE0A41" w14:textId="77777777" w:rsidR="00F93850" w:rsidRDefault="00F93850" w:rsidP="00226D83">
      <w:pPr>
        <w:jc w:val="center"/>
      </w:pPr>
    </w:p>
    <w:p w14:paraId="22E0FC93" w14:textId="77777777" w:rsidR="00A17517" w:rsidRPr="00A52BBD" w:rsidRDefault="00A17517" w:rsidP="00A52BBD">
      <w:pPr>
        <w:pStyle w:val="Heading1"/>
        <w:numPr>
          <w:ilvl w:val="0"/>
          <w:numId w:val="0"/>
        </w:numPr>
        <w:tabs>
          <w:tab w:val="left" w:pos="7920"/>
          <w:tab w:val="left" w:pos="8100"/>
        </w:tabs>
        <w:jc w:val="center"/>
        <w:rPr>
          <w:sz w:val="32"/>
          <w:szCs w:val="32"/>
          <w:u w:val="single"/>
        </w:rPr>
      </w:pPr>
      <w:r w:rsidRPr="00A52BBD">
        <w:rPr>
          <w:sz w:val="32"/>
          <w:szCs w:val="32"/>
          <w:u w:val="single"/>
        </w:rPr>
        <w:t>Table of Contents</w:t>
      </w:r>
    </w:p>
    <w:p w14:paraId="009A65D4" w14:textId="01CA785C" w:rsidR="00A17517" w:rsidRDefault="00A17517" w:rsidP="00FC00CF">
      <w:pPr>
        <w:rPr>
          <w:b/>
          <w:i/>
        </w:rPr>
      </w:pPr>
      <w:r>
        <w:rPr>
          <w:b/>
        </w:rPr>
        <w:tab/>
      </w:r>
      <w:r>
        <w:rPr>
          <w:b/>
          <w:i/>
        </w:rPr>
        <w:t>Discl</w:t>
      </w:r>
      <w:r w:rsidR="00121645">
        <w:rPr>
          <w:b/>
          <w:i/>
        </w:rPr>
        <w:t>aimer………………………………………………………</w:t>
      </w:r>
      <w:r w:rsidR="00E16297">
        <w:rPr>
          <w:b/>
          <w:i/>
        </w:rPr>
        <w:t>..</w:t>
      </w:r>
      <w:r w:rsidR="00121645">
        <w:rPr>
          <w:b/>
          <w:i/>
        </w:rPr>
        <w:t>………….</w:t>
      </w:r>
      <w:r w:rsidR="00DF68BA">
        <w:rPr>
          <w:b/>
          <w:i/>
        </w:rPr>
        <w:t>2</w:t>
      </w:r>
    </w:p>
    <w:p w14:paraId="427F34A2" w14:textId="377DB7A7" w:rsidR="00A17517" w:rsidRPr="00D215FB" w:rsidRDefault="00A17517" w:rsidP="4450F5A3">
      <w:pPr>
        <w:rPr>
          <w:b/>
          <w:bCs/>
          <w:i/>
          <w:iCs/>
        </w:rPr>
      </w:pPr>
      <w:r>
        <w:rPr>
          <w:b/>
          <w:i/>
        </w:rPr>
        <w:tab/>
      </w:r>
      <w:r w:rsidRPr="4450F5A3">
        <w:rPr>
          <w:b/>
          <w:bCs/>
          <w:i/>
          <w:iCs/>
        </w:rPr>
        <w:t>Honor Code/Ho</w:t>
      </w:r>
      <w:r w:rsidR="00DF68BA" w:rsidRPr="4450F5A3">
        <w:rPr>
          <w:b/>
          <w:bCs/>
          <w:i/>
          <w:iCs/>
        </w:rPr>
        <w:t>nor Statement…………………………………………</w:t>
      </w:r>
      <w:r w:rsidR="00E16297">
        <w:rPr>
          <w:b/>
          <w:bCs/>
          <w:i/>
          <w:iCs/>
        </w:rPr>
        <w:t>…..</w:t>
      </w:r>
      <w:r w:rsidR="00DF68BA" w:rsidRPr="4450F5A3">
        <w:rPr>
          <w:b/>
          <w:bCs/>
          <w:i/>
          <w:iCs/>
        </w:rPr>
        <w:t>.3</w:t>
      </w:r>
    </w:p>
    <w:p w14:paraId="65583FCA" w14:textId="4E6F4603" w:rsidR="00A17517" w:rsidRDefault="4450F5A3" w:rsidP="4450F5A3">
      <w:pPr>
        <w:tabs>
          <w:tab w:val="left" w:leader="dot" w:pos="7920"/>
        </w:tabs>
        <w:ind w:firstLine="720"/>
        <w:rPr>
          <w:b/>
          <w:bCs/>
          <w:i/>
          <w:iCs/>
        </w:rPr>
      </w:pPr>
      <w:r w:rsidRPr="4450F5A3">
        <w:rPr>
          <w:b/>
          <w:bCs/>
          <w:i/>
          <w:iCs/>
        </w:rPr>
        <w:t>Purpose of the MHA Manual …………………………………………</w:t>
      </w:r>
      <w:r w:rsidR="00E16297">
        <w:rPr>
          <w:b/>
          <w:bCs/>
          <w:i/>
          <w:iCs/>
        </w:rPr>
        <w:t>….</w:t>
      </w:r>
      <w:r w:rsidRPr="4450F5A3">
        <w:rPr>
          <w:b/>
          <w:bCs/>
          <w:i/>
          <w:iCs/>
        </w:rPr>
        <w:t>..4</w:t>
      </w:r>
    </w:p>
    <w:p w14:paraId="37FDE0CA" w14:textId="5BFD4ACC" w:rsidR="00A17517" w:rsidRPr="00B67E1F" w:rsidRDefault="4450F5A3" w:rsidP="4450F5A3">
      <w:pPr>
        <w:tabs>
          <w:tab w:val="left" w:leader="dot" w:pos="7920"/>
        </w:tabs>
        <w:ind w:firstLine="720"/>
        <w:rPr>
          <w:b/>
          <w:bCs/>
          <w:i/>
          <w:iCs/>
        </w:rPr>
      </w:pPr>
      <w:r w:rsidRPr="4450F5A3">
        <w:rPr>
          <w:b/>
          <w:bCs/>
          <w:i/>
          <w:iCs/>
        </w:rPr>
        <w:t>Offices &amp; Services…….…………………………………………………</w:t>
      </w:r>
      <w:r w:rsidR="00E16297">
        <w:rPr>
          <w:b/>
          <w:bCs/>
          <w:i/>
          <w:iCs/>
        </w:rPr>
        <w:t>…</w:t>
      </w:r>
      <w:r w:rsidRPr="4450F5A3">
        <w:rPr>
          <w:b/>
          <w:bCs/>
          <w:i/>
          <w:iCs/>
        </w:rPr>
        <w:t>.4</w:t>
      </w:r>
    </w:p>
    <w:p w14:paraId="3885E16F" w14:textId="77777777" w:rsidR="00A17517" w:rsidRDefault="00A17517" w:rsidP="00FC00CF">
      <w:pPr>
        <w:rPr>
          <w:b/>
        </w:rPr>
      </w:pPr>
      <w:r>
        <w:rPr>
          <w:b/>
        </w:rPr>
        <w:t xml:space="preserve">I. </w:t>
      </w:r>
      <w:r w:rsidR="0064050E">
        <w:rPr>
          <w:b/>
        </w:rPr>
        <w:t>FRANCISCAN MISSIONARIES OF OUR LADY UNIVERSITY</w:t>
      </w:r>
    </w:p>
    <w:p w14:paraId="793CE8AB" w14:textId="77777777" w:rsidR="00A17517" w:rsidRPr="00B67E1F" w:rsidRDefault="00A17517" w:rsidP="00FC00CF">
      <w:pPr>
        <w:tabs>
          <w:tab w:val="left" w:leader="dot" w:pos="7920"/>
        </w:tabs>
        <w:ind w:firstLine="720"/>
        <w:rPr>
          <w:b/>
          <w:i/>
        </w:rPr>
      </w:pPr>
      <w:r w:rsidRPr="00B67E1F">
        <w:rPr>
          <w:b/>
          <w:i/>
        </w:rPr>
        <w:t xml:space="preserve">History and </w:t>
      </w:r>
      <w:r>
        <w:rPr>
          <w:b/>
          <w:i/>
        </w:rPr>
        <w:t>Purpose</w:t>
      </w:r>
      <w:r>
        <w:rPr>
          <w:b/>
        </w:rPr>
        <w:tab/>
      </w:r>
      <w:r w:rsidR="00DF68BA">
        <w:rPr>
          <w:b/>
        </w:rPr>
        <w:t>5</w:t>
      </w:r>
      <w:r>
        <w:rPr>
          <w:b/>
          <w:i/>
        </w:rPr>
        <w:t xml:space="preserve"> </w:t>
      </w:r>
      <w:r w:rsidRPr="00B67E1F">
        <w:rPr>
          <w:b/>
          <w:i/>
        </w:rPr>
        <w:t xml:space="preserve"> </w:t>
      </w:r>
    </w:p>
    <w:p w14:paraId="077A51EE" w14:textId="43B4F02A" w:rsidR="00DF68BA" w:rsidRDefault="0005333F" w:rsidP="00DF68BA">
      <w:pPr>
        <w:tabs>
          <w:tab w:val="left" w:leader="dot" w:pos="7920"/>
        </w:tabs>
        <w:ind w:firstLine="720"/>
        <w:rPr>
          <w:b/>
          <w:i/>
        </w:rPr>
      </w:pPr>
      <w:r>
        <w:rPr>
          <w:b/>
          <w:i/>
        </w:rPr>
        <w:t>Community Creed</w:t>
      </w:r>
      <w:r w:rsidR="00DF68BA">
        <w:rPr>
          <w:b/>
          <w:i/>
        </w:rPr>
        <w:t>……………………………….………………………</w:t>
      </w:r>
      <w:r w:rsidR="00E16297">
        <w:rPr>
          <w:b/>
          <w:i/>
        </w:rPr>
        <w:t>…</w:t>
      </w:r>
      <w:r w:rsidR="00DF68BA">
        <w:rPr>
          <w:b/>
          <w:i/>
        </w:rPr>
        <w:t>.6</w:t>
      </w:r>
    </w:p>
    <w:p w14:paraId="661DEAE4" w14:textId="0D0219BD" w:rsidR="005B380E" w:rsidRDefault="4450F5A3" w:rsidP="4450F5A3">
      <w:pPr>
        <w:tabs>
          <w:tab w:val="left" w:leader="dot" w:pos="7920"/>
        </w:tabs>
        <w:ind w:firstLine="720"/>
        <w:rPr>
          <w:b/>
          <w:bCs/>
          <w:i/>
          <w:iCs/>
        </w:rPr>
      </w:pPr>
      <w:r w:rsidRPr="4450F5A3">
        <w:rPr>
          <w:b/>
          <w:bCs/>
          <w:i/>
          <w:iCs/>
        </w:rPr>
        <w:t>Academic Integrity…………………………………………………………7</w:t>
      </w:r>
    </w:p>
    <w:p w14:paraId="6BE728B7" w14:textId="77777777" w:rsidR="00DF68BA" w:rsidRDefault="00DF68BA" w:rsidP="00DF68BA">
      <w:pPr>
        <w:tabs>
          <w:tab w:val="left" w:leader="dot" w:pos="7920"/>
        </w:tabs>
        <w:ind w:firstLine="720"/>
        <w:rPr>
          <w:b/>
          <w:i/>
        </w:rPr>
      </w:pPr>
      <w:r>
        <w:rPr>
          <w:b/>
          <w:i/>
        </w:rPr>
        <w:t>Accommodations..………………………………………………………….7</w:t>
      </w:r>
    </w:p>
    <w:p w14:paraId="3A4800B6" w14:textId="16F1BBCB" w:rsidR="00A17517" w:rsidRPr="00B67E1F" w:rsidRDefault="00A17517" w:rsidP="00FC00CF">
      <w:pPr>
        <w:tabs>
          <w:tab w:val="left" w:leader="dot" w:pos="7920"/>
        </w:tabs>
        <w:ind w:firstLine="720"/>
        <w:rPr>
          <w:b/>
          <w:i/>
        </w:rPr>
      </w:pPr>
      <w:r>
        <w:rPr>
          <w:b/>
          <w:i/>
        </w:rPr>
        <w:t>Stude</w:t>
      </w:r>
      <w:r w:rsidR="00121645">
        <w:rPr>
          <w:b/>
          <w:i/>
        </w:rPr>
        <w:t>nt Rights and Responsibilities</w:t>
      </w:r>
      <w:r w:rsidR="00E16297">
        <w:rPr>
          <w:b/>
          <w:i/>
        </w:rPr>
        <w:t>……………………………………….</w:t>
      </w:r>
      <w:r w:rsidR="00DF68BA">
        <w:rPr>
          <w:b/>
          <w:i/>
        </w:rPr>
        <w:t>7</w:t>
      </w:r>
      <w:r>
        <w:rPr>
          <w:b/>
          <w:i/>
        </w:rPr>
        <w:t xml:space="preserve"> </w:t>
      </w:r>
    </w:p>
    <w:p w14:paraId="226F1594" w14:textId="77777777" w:rsidR="00A17517" w:rsidRPr="00B67E1F" w:rsidRDefault="00A17517" w:rsidP="00FC00CF">
      <w:pPr>
        <w:rPr>
          <w:b/>
        </w:rPr>
      </w:pPr>
      <w:r>
        <w:rPr>
          <w:b/>
        </w:rPr>
        <w:t>II. MHA PROGRAM DESCRIPTION</w:t>
      </w:r>
    </w:p>
    <w:p w14:paraId="3B265286" w14:textId="74AF88B6" w:rsidR="00A17517" w:rsidRPr="00B67E1F" w:rsidRDefault="00A17517" w:rsidP="4450F5A3">
      <w:pPr>
        <w:tabs>
          <w:tab w:val="left" w:leader="dot" w:pos="7920"/>
        </w:tabs>
        <w:ind w:left="720"/>
        <w:rPr>
          <w:b/>
          <w:bCs/>
          <w:i/>
          <w:iCs/>
        </w:rPr>
      </w:pPr>
      <w:r w:rsidRPr="4450F5A3">
        <w:rPr>
          <w:b/>
          <w:bCs/>
          <w:i/>
          <w:iCs/>
        </w:rPr>
        <w:t>Purpose, Philosophy, and Mission of the MHA Program ….........</w:t>
      </w:r>
      <w:r>
        <w:rPr>
          <w:b/>
          <w:i/>
        </w:rPr>
        <w:tab/>
      </w:r>
      <w:r w:rsidR="00DF68BA" w:rsidRPr="4450F5A3">
        <w:rPr>
          <w:b/>
          <w:bCs/>
        </w:rPr>
        <w:t>9</w:t>
      </w:r>
    </w:p>
    <w:p w14:paraId="0841986F" w14:textId="77777777" w:rsidR="00A17517" w:rsidRPr="00B67E1F" w:rsidRDefault="00A17517" w:rsidP="00FC00CF">
      <w:pPr>
        <w:tabs>
          <w:tab w:val="left" w:leader="dot" w:pos="7920"/>
        </w:tabs>
        <w:ind w:firstLine="720"/>
        <w:rPr>
          <w:b/>
          <w:i/>
        </w:rPr>
      </w:pPr>
      <w:r>
        <w:rPr>
          <w:b/>
          <w:i/>
        </w:rPr>
        <w:t>MHA</w:t>
      </w:r>
      <w:r w:rsidRPr="00B67E1F">
        <w:rPr>
          <w:b/>
          <w:i/>
        </w:rPr>
        <w:t xml:space="preserve"> </w:t>
      </w:r>
      <w:r w:rsidR="00DF68BA">
        <w:rPr>
          <w:b/>
          <w:i/>
        </w:rPr>
        <w:t>Mission Statement and Vision</w:t>
      </w:r>
      <w:r w:rsidR="00DF68BA">
        <w:rPr>
          <w:b/>
          <w:i/>
        </w:rPr>
        <w:tab/>
        <w:t>9</w:t>
      </w:r>
      <w:r>
        <w:rPr>
          <w:b/>
          <w:i/>
        </w:rPr>
        <w:t xml:space="preserve"> </w:t>
      </w:r>
      <w:r w:rsidRPr="00B67E1F">
        <w:rPr>
          <w:b/>
          <w:i/>
        </w:rPr>
        <w:tab/>
      </w:r>
    </w:p>
    <w:p w14:paraId="49ECA369" w14:textId="423088FE" w:rsidR="00A17517" w:rsidRDefault="00A17517" w:rsidP="00FC00CF">
      <w:pPr>
        <w:tabs>
          <w:tab w:val="left" w:leader="dot" w:pos="7920"/>
        </w:tabs>
        <w:ind w:firstLine="720"/>
        <w:rPr>
          <w:b/>
          <w:i/>
        </w:rPr>
      </w:pPr>
      <w:r>
        <w:rPr>
          <w:b/>
          <w:i/>
        </w:rPr>
        <w:t xml:space="preserve">Program </w:t>
      </w:r>
      <w:r w:rsidR="005B6E72">
        <w:rPr>
          <w:b/>
          <w:i/>
        </w:rPr>
        <w:t>Competencies</w:t>
      </w:r>
      <w:r>
        <w:rPr>
          <w:b/>
          <w:i/>
        </w:rPr>
        <w:t xml:space="preserve"> </w:t>
      </w:r>
      <w:r w:rsidR="00E16297">
        <w:rPr>
          <w:b/>
          <w:i/>
        </w:rPr>
        <w:t>……………………………………………………</w:t>
      </w:r>
      <w:r w:rsidR="00DF68BA">
        <w:rPr>
          <w:b/>
          <w:i/>
        </w:rPr>
        <w:t>9</w:t>
      </w:r>
    </w:p>
    <w:p w14:paraId="7FABE1DC" w14:textId="07EBF62D" w:rsidR="004F5FBB" w:rsidRPr="00B67E1F" w:rsidRDefault="004F5FBB" w:rsidP="00FC00CF">
      <w:pPr>
        <w:tabs>
          <w:tab w:val="left" w:leader="dot" w:pos="7920"/>
        </w:tabs>
        <w:ind w:firstLine="720"/>
        <w:rPr>
          <w:b/>
          <w:i/>
        </w:rPr>
      </w:pPr>
      <w:r>
        <w:rPr>
          <w:b/>
          <w:i/>
        </w:rPr>
        <w:t>Prior Learning Credit and Assessment………………………………</w:t>
      </w:r>
      <w:r w:rsidR="00E16297">
        <w:rPr>
          <w:b/>
          <w:i/>
        </w:rPr>
        <w:t>……</w:t>
      </w:r>
      <w:r>
        <w:rPr>
          <w:b/>
          <w:i/>
        </w:rPr>
        <w:t>10</w:t>
      </w:r>
    </w:p>
    <w:p w14:paraId="249E9821" w14:textId="21E90A7B" w:rsidR="00A17517" w:rsidRPr="00B67E1F" w:rsidRDefault="00A17517" w:rsidP="00FC00CF">
      <w:pPr>
        <w:tabs>
          <w:tab w:val="left" w:leader="dot" w:pos="7920"/>
        </w:tabs>
        <w:ind w:firstLine="720"/>
        <w:rPr>
          <w:b/>
          <w:i/>
        </w:rPr>
      </w:pPr>
      <w:r w:rsidRPr="00B67E1F">
        <w:rPr>
          <w:b/>
          <w:i/>
        </w:rPr>
        <w:t>Graduation Requirements</w:t>
      </w:r>
      <w:r w:rsidR="00E16297">
        <w:rPr>
          <w:b/>
          <w:i/>
        </w:rPr>
        <w:t>…………………………………………………</w:t>
      </w:r>
      <w:r w:rsidR="00DF68BA">
        <w:rPr>
          <w:b/>
          <w:i/>
        </w:rPr>
        <w:t>12</w:t>
      </w:r>
      <w:r>
        <w:rPr>
          <w:b/>
          <w:i/>
        </w:rPr>
        <w:t xml:space="preserve">  </w:t>
      </w:r>
    </w:p>
    <w:p w14:paraId="1C2BF1CB" w14:textId="48AD3D9D" w:rsidR="00D74182" w:rsidRPr="00B67E1F" w:rsidRDefault="4450F5A3" w:rsidP="4450F5A3">
      <w:pPr>
        <w:tabs>
          <w:tab w:val="left" w:leader="dot" w:pos="7920"/>
        </w:tabs>
        <w:ind w:firstLine="720"/>
        <w:rPr>
          <w:b/>
          <w:bCs/>
          <w:i/>
          <w:iCs/>
        </w:rPr>
      </w:pPr>
      <w:proofErr w:type="gramStart"/>
      <w:r w:rsidRPr="4450F5A3">
        <w:rPr>
          <w:b/>
          <w:bCs/>
          <w:i/>
          <w:iCs/>
        </w:rPr>
        <w:t>Health Administration Advisory Board.</w:t>
      </w:r>
      <w:proofErr w:type="gramEnd"/>
      <w:r w:rsidRPr="4450F5A3">
        <w:rPr>
          <w:b/>
          <w:bCs/>
          <w:i/>
          <w:iCs/>
        </w:rPr>
        <w:t>.……………………</w:t>
      </w:r>
      <w:r w:rsidR="004F5FBB">
        <w:rPr>
          <w:b/>
          <w:bCs/>
          <w:i/>
          <w:iCs/>
        </w:rPr>
        <w:t>……</w:t>
      </w:r>
      <w:r w:rsidRPr="4450F5A3">
        <w:rPr>
          <w:b/>
          <w:bCs/>
          <w:i/>
          <w:iCs/>
        </w:rPr>
        <w:t>…</w:t>
      </w:r>
      <w:r w:rsidR="00E16297">
        <w:rPr>
          <w:b/>
          <w:bCs/>
          <w:i/>
          <w:iCs/>
        </w:rPr>
        <w:t>...</w:t>
      </w:r>
      <w:r w:rsidRPr="4450F5A3">
        <w:rPr>
          <w:b/>
          <w:bCs/>
          <w:i/>
          <w:iCs/>
        </w:rPr>
        <w:t>…</w:t>
      </w:r>
      <w:r w:rsidR="00E16297">
        <w:rPr>
          <w:b/>
          <w:bCs/>
          <w:i/>
          <w:iCs/>
        </w:rPr>
        <w:t>..</w:t>
      </w:r>
      <w:r w:rsidRPr="4450F5A3">
        <w:rPr>
          <w:b/>
          <w:bCs/>
          <w:i/>
          <w:iCs/>
        </w:rPr>
        <w:t>13</w:t>
      </w:r>
    </w:p>
    <w:p w14:paraId="25EF8122" w14:textId="77777777" w:rsidR="00A17517" w:rsidRDefault="00A17517" w:rsidP="00FC00CF">
      <w:pPr>
        <w:rPr>
          <w:b/>
        </w:rPr>
      </w:pPr>
      <w:r>
        <w:rPr>
          <w:b/>
        </w:rPr>
        <w:t xml:space="preserve">III. </w:t>
      </w:r>
      <w:r w:rsidRPr="00B67E1F">
        <w:rPr>
          <w:b/>
        </w:rPr>
        <w:t>PROGRAM</w:t>
      </w:r>
      <w:r>
        <w:rPr>
          <w:b/>
        </w:rPr>
        <w:t xml:space="preserve"> ACADEMIC POLICIES</w:t>
      </w:r>
    </w:p>
    <w:p w14:paraId="60E7DFBF" w14:textId="470A33BB" w:rsidR="007E6255" w:rsidRPr="00B67E1F" w:rsidRDefault="007E6255" w:rsidP="007E6255">
      <w:pPr>
        <w:tabs>
          <w:tab w:val="left" w:leader="dot" w:pos="7920"/>
        </w:tabs>
        <w:ind w:firstLine="720"/>
        <w:rPr>
          <w:b/>
          <w:i/>
        </w:rPr>
      </w:pPr>
      <w:r>
        <w:rPr>
          <w:b/>
          <w:i/>
        </w:rPr>
        <w:t>Onboarding and Advising Policy</w:t>
      </w:r>
      <w:r w:rsidR="00E16297">
        <w:rPr>
          <w:b/>
          <w:i/>
        </w:rPr>
        <w:t>……………………………………….…</w:t>
      </w:r>
      <w:r>
        <w:rPr>
          <w:b/>
          <w:i/>
        </w:rPr>
        <w:t>13</w:t>
      </w:r>
      <w:r w:rsidRPr="00B67E1F">
        <w:rPr>
          <w:b/>
          <w:i/>
        </w:rPr>
        <w:tab/>
      </w:r>
    </w:p>
    <w:p w14:paraId="081A7FBA" w14:textId="70FB1D50" w:rsidR="00A17517" w:rsidRPr="00B67E1F" w:rsidRDefault="00D74182" w:rsidP="00FC00CF">
      <w:pPr>
        <w:tabs>
          <w:tab w:val="left" w:leader="dot" w:pos="7920"/>
        </w:tabs>
        <w:ind w:firstLine="720"/>
        <w:rPr>
          <w:b/>
          <w:i/>
        </w:rPr>
      </w:pPr>
      <w:r>
        <w:rPr>
          <w:b/>
          <w:i/>
        </w:rPr>
        <w:t>Grading</w:t>
      </w:r>
      <w:r w:rsidR="009B619E">
        <w:rPr>
          <w:b/>
          <w:i/>
        </w:rPr>
        <w:t xml:space="preserve"> Policies</w:t>
      </w:r>
      <w:r w:rsidR="00E16297">
        <w:rPr>
          <w:b/>
          <w:i/>
        </w:rPr>
        <w:t>…………………………………………………………...</w:t>
      </w:r>
      <w:r w:rsidR="000035DF">
        <w:rPr>
          <w:b/>
          <w:i/>
        </w:rPr>
        <w:t>14</w:t>
      </w:r>
      <w:r w:rsidR="00A17517" w:rsidRPr="00B67E1F">
        <w:rPr>
          <w:b/>
          <w:i/>
        </w:rPr>
        <w:tab/>
      </w:r>
    </w:p>
    <w:p w14:paraId="61EAAF25" w14:textId="4C659B14" w:rsidR="00A17517" w:rsidRPr="00B67E1F" w:rsidRDefault="00A17517" w:rsidP="00FC00CF">
      <w:pPr>
        <w:tabs>
          <w:tab w:val="left" w:leader="dot" w:pos="7920"/>
        </w:tabs>
        <w:ind w:firstLine="720"/>
        <w:rPr>
          <w:b/>
          <w:i/>
        </w:rPr>
      </w:pPr>
      <w:r w:rsidRPr="00B67E1F">
        <w:rPr>
          <w:b/>
          <w:i/>
        </w:rPr>
        <w:t>Computer Use Policy</w:t>
      </w:r>
      <w:r w:rsidR="00E16297">
        <w:rPr>
          <w:b/>
          <w:i/>
        </w:rPr>
        <w:t>……………………………………………………...</w:t>
      </w:r>
      <w:r w:rsidR="00DF68BA">
        <w:rPr>
          <w:b/>
          <w:i/>
        </w:rPr>
        <w:t>14</w:t>
      </w:r>
    </w:p>
    <w:p w14:paraId="5F61FD34" w14:textId="1BBE7CF9" w:rsidR="00A17517" w:rsidRPr="00B67E1F" w:rsidRDefault="00A17517" w:rsidP="00FC00CF">
      <w:pPr>
        <w:tabs>
          <w:tab w:val="left" w:leader="dot" w:pos="7920"/>
        </w:tabs>
        <w:ind w:firstLine="720"/>
        <w:rPr>
          <w:b/>
          <w:i/>
        </w:rPr>
      </w:pPr>
      <w:r w:rsidRPr="00B67E1F">
        <w:rPr>
          <w:b/>
          <w:i/>
        </w:rPr>
        <w:t>Record Retention Policy</w:t>
      </w:r>
      <w:r w:rsidR="00E16297">
        <w:rPr>
          <w:b/>
          <w:i/>
        </w:rPr>
        <w:t>………………………………………………….</w:t>
      </w:r>
      <w:r w:rsidR="00DF68BA">
        <w:rPr>
          <w:b/>
          <w:i/>
        </w:rPr>
        <w:t>15</w:t>
      </w:r>
      <w:r>
        <w:rPr>
          <w:b/>
          <w:i/>
        </w:rPr>
        <w:t xml:space="preserve"> </w:t>
      </w:r>
      <w:r w:rsidRPr="00B67E1F">
        <w:rPr>
          <w:b/>
          <w:i/>
        </w:rPr>
        <w:tab/>
      </w:r>
    </w:p>
    <w:p w14:paraId="15C5719C" w14:textId="6966C345" w:rsidR="00A17517" w:rsidRDefault="00A17517" w:rsidP="00FC00CF">
      <w:pPr>
        <w:tabs>
          <w:tab w:val="left" w:leader="dot" w:pos="7920"/>
        </w:tabs>
        <w:ind w:firstLine="720"/>
        <w:rPr>
          <w:b/>
          <w:i/>
        </w:rPr>
      </w:pPr>
      <w:r>
        <w:rPr>
          <w:b/>
          <w:i/>
        </w:rPr>
        <w:t>Students with D</w:t>
      </w:r>
      <w:r w:rsidR="00D52FE0">
        <w:rPr>
          <w:b/>
          <w:i/>
        </w:rPr>
        <w:t>isabilities………………………………………………</w:t>
      </w:r>
      <w:r w:rsidR="00E16297">
        <w:rPr>
          <w:b/>
          <w:i/>
        </w:rPr>
        <w:t>...1</w:t>
      </w:r>
      <w:r w:rsidR="00AB5899">
        <w:rPr>
          <w:b/>
          <w:i/>
        </w:rPr>
        <w:t>5</w:t>
      </w:r>
    </w:p>
    <w:p w14:paraId="45D0A171" w14:textId="015C7B26" w:rsidR="00A17517" w:rsidRPr="00B67E1F" w:rsidRDefault="00A17517" w:rsidP="00FC00CF">
      <w:pPr>
        <w:tabs>
          <w:tab w:val="left" w:leader="dot" w:pos="7920"/>
        </w:tabs>
        <w:ind w:firstLine="720"/>
        <w:rPr>
          <w:b/>
          <w:i/>
        </w:rPr>
      </w:pPr>
      <w:r>
        <w:rPr>
          <w:b/>
          <w:i/>
        </w:rPr>
        <w:t>Administrati</w:t>
      </w:r>
      <w:r w:rsidR="00D52FE0">
        <w:rPr>
          <w:b/>
          <w:i/>
        </w:rPr>
        <w:t>ve Policies</w:t>
      </w:r>
      <w:r w:rsidR="00E16297">
        <w:rPr>
          <w:b/>
          <w:i/>
        </w:rPr>
        <w:t>…………………………………………………...</w:t>
      </w:r>
      <w:r w:rsidR="00AB5899">
        <w:rPr>
          <w:b/>
          <w:i/>
        </w:rPr>
        <w:t>15</w:t>
      </w:r>
    </w:p>
    <w:p w14:paraId="333969E0" w14:textId="150B0CA6" w:rsidR="00A17517" w:rsidRPr="00B67E1F" w:rsidRDefault="00A17517" w:rsidP="00FC00CF">
      <w:pPr>
        <w:tabs>
          <w:tab w:val="left" w:leader="dot" w:pos="7920"/>
        </w:tabs>
        <w:ind w:firstLine="720"/>
        <w:rPr>
          <w:b/>
          <w:i/>
        </w:rPr>
      </w:pPr>
      <w:r w:rsidRPr="00B67E1F">
        <w:rPr>
          <w:b/>
          <w:i/>
        </w:rPr>
        <w:t>Transfer Policy</w:t>
      </w:r>
      <w:r w:rsidR="00E16297">
        <w:rPr>
          <w:b/>
          <w:i/>
        </w:rPr>
        <w:t>…………………………………………………………...</w:t>
      </w:r>
      <w:r w:rsidR="001D576D">
        <w:rPr>
          <w:b/>
          <w:i/>
        </w:rPr>
        <w:t>16</w:t>
      </w:r>
      <w:r w:rsidRPr="00B67E1F">
        <w:rPr>
          <w:b/>
          <w:i/>
        </w:rPr>
        <w:tab/>
        <w:t xml:space="preserve"> </w:t>
      </w:r>
    </w:p>
    <w:p w14:paraId="25B0DCFD" w14:textId="5B6A389F" w:rsidR="00A17517" w:rsidRPr="00B67E1F" w:rsidRDefault="00A17517" w:rsidP="00FC00CF">
      <w:pPr>
        <w:tabs>
          <w:tab w:val="left" w:leader="dot" w:pos="7920"/>
        </w:tabs>
        <w:ind w:firstLine="720"/>
        <w:rPr>
          <w:b/>
          <w:i/>
        </w:rPr>
      </w:pPr>
      <w:r w:rsidRPr="00B67E1F">
        <w:rPr>
          <w:b/>
          <w:i/>
        </w:rPr>
        <w:t>Transfer of Credit</w:t>
      </w:r>
      <w:r w:rsidR="00E16297">
        <w:rPr>
          <w:b/>
          <w:i/>
        </w:rPr>
        <w:t>………………………………………………………..</w:t>
      </w:r>
      <w:r w:rsidR="00AB5899">
        <w:rPr>
          <w:b/>
          <w:i/>
        </w:rPr>
        <w:t>16</w:t>
      </w:r>
    </w:p>
    <w:p w14:paraId="489BBD80" w14:textId="10EC7C53" w:rsidR="00A17517" w:rsidRPr="00B67E1F" w:rsidRDefault="00A17517" w:rsidP="00FC00CF">
      <w:pPr>
        <w:tabs>
          <w:tab w:val="left" w:leader="dot" w:pos="7920"/>
        </w:tabs>
        <w:ind w:firstLine="720"/>
        <w:rPr>
          <w:b/>
          <w:i/>
        </w:rPr>
      </w:pPr>
      <w:r w:rsidRPr="00B67E1F">
        <w:rPr>
          <w:b/>
          <w:i/>
        </w:rPr>
        <w:t>Communication</w:t>
      </w:r>
      <w:r w:rsidR="00E16297">
        <w:rPr>
          <w:b/>
          <w:i/>
        </w:rPr>
        <w:t>………………………………………………………….</w:t>
      </w:r>
      <w:r w:rsidR="00AB5899">
        <w:rPr>
          <w:b/>
          <w:i/>
        </w:rPr>
        <w:t>16</w:t>
      </w:r>
    </w:p>
    <w:p w14:paraId="3072468F" w14:textId="01EA347E" w:rsidR="00A17517" w:rsidRPr="00B67E1F" w:rsidRDefault="00A17517" w:rsidP="00FC00CF">
      <w:pPr>
        <w:tabs>
          <w:tab w:val="left" w:leader="dot" w:pos="7920"/>
        </w:tabs>
        <w:ind w:firstLine="720"/>
        <w:rPr>
          <w:b/>
          <w:i/>
        </w:rPr>
      </w:pPr>
      <w:r w:rsidRPr="00B67E1F">
        <w:rPr>
          <w:b/>
          <w:i/>
        </w:rPr>
        <w:t>Library</w:t>
      </w:r>
      <w:r w:rsidR="009B619E">
        <w:rPr>
          <w:b/>
          <w:i/>
        </w:rPr>
        <w:t xml:space="preserve"> and Library Commons</w:t>
      </w:r>
      <w:r w:rsidR="00F02938">
        <w:rPr>
          <w:b/>
          <w:i/>
        </w:rPr>
        <w:t>……………………………</w:t>
      </w:r>
      <w:r w:rsidR="00D42037">
        <w:rPr>
          <w:b/>
          <w:i/>
        </w:rPr>
        <w:t>.</w:t>
      </w:r>
      <w:r w:rsidR="00E16297">
        <w:rPr>
          <w:b/>
          <w:i/>
        </w:rPr>
        <w:t>.</w:t>
      </w:r>
      <w:r w:rsidR="00F02938">
        <w:rPr>
          <w:b/>
          <w:i/>
        </w:rPr>
        <w:t>………</w:t>
      </w:r>
      <w:r w:rsidR="00DF68BA">
        <w:rPr>
          <w:b/>
          <w:i/>
        </w:rPr>
        <w:t>..</w:t>
      </w:r>
      <w:r w:rsidR="00F02938">
        <w:rPr>
          <w:b/>
          <w:i/>
        </w:rPr>
        <w:t>…</w:t>
      </w:r>
      <w:r w:rsidR="00E16297">
        <w:rPr>
          <w:b/>
          <w:i/>
        </w:rPr>
        <w:t>.</w:t>
      </w:r>
      <w:r w:rsidR="00DF68BA">
        <w:rPr>
          <w:b/>
          <w:i/>
        </w:rPr>
        <w:t>17</w:t>
      </w:r>
    </w:p>
    <w:p w14:paraId="1E2696FD" w14:textId="07C46DB4" w:rsidR="00A17517" w:rsidRPr="00B67E1F" w:rsidRDefault="00A17517" w:rsidP="00FC00CF">
      <w:pPr>
        <w:tabs>
          <w:tab w:val="left" w:leader="dot" w:pos="7920"/>
        </w:tabs>
        <w:ind w:firstLine="720"/>
        <w:rPr>
          <w:b/>
          <w:i/>
        </w:rPr>
      </w:pPr>
      <w:r w:rsidRPr="00B67E1F">
        <w:rPr>
          <w:b/>
          <w:i/>
        </w:rPr>
        <w:t>Textbooks</w:t>
      </w:r>
      <w:r w:rsidR="00F02938">
        <w:rPr>
          <w:b/>
          <w:i/>
        </w:rPr>
        <w:t>…………………………………………………………</w:t>
      </w:r>
      <w:r w:rsidR="00DF68BA">
        <w:rPr>
          <w:b/>
          <w:i/>
        </w:rPr>
        <w:t>.</w:t>
      </w:r>
      <w:r w:rsidR="00F02938">
        <w:rPr>
          <w:b/>
          <w:i/>
        </w:rPr>
        <w:t>……</w:t>
      </w:r>
      <w:r w:rsidR="00E16297">
        <w:rPr>
          <w:b/>
          <w:i/>
        </w:rPr>
        <w:t>..</w:t>
      </w:r>
      <w:r w:rsidR="001D576D">
        <w:rPr>
          <w:b/>
          <w:i/>
        </w:rPr>
        <w:t>17</w:t>
      </w:r>
      <w:r w:rsidRPr="00B67E1F">
        <w:rPr>
          <w:b/>
          <w:i/>
        </w:rPr>
        <w:tab/>
      </w:r>
    </w:p>
    <w:p w14:paraId="1E3F805F" w14:textId="03A80CE7" w:rsidR="00A17517" w:rsidRPr="00B67E1F" w:rsidRDefault="0005333F" w:rsidP="00FC00CF">
      <w:pPr>
        <w:tabs>
          <w:tab w:val="left" w:leader="dot" w:pos="7920"/>
        </w:tabs>
        <w:ind w:firstLine="720"/>
        <w:rPr>
          <w:b/>
          <w:i/>
        </w:rPr>
      </w:pPr>
      <w:r>
        <w:rPr>
          <w:b/>
          <w:i/>
        </w:rPr>
        <w:t>Dress Code</w:t>
      </w:r>
      <w:r w:rsidR="00F02938">
        <w:rPr>
          <w:b/>
          <w:i/>
        </w:rPr>
        <w:t>…………………………………………………………</w:t>
      </w:r>
      <w:r w:rsidR="00DF68BA">
        <w:rPr>
          <w:b/>
          <w:i/>
        </w:rPr>
        <w:t>..</w:t>
      </w:r>
      <w:r w:rsidR="00F02938">
        <w:rPr>
          <w:b/>
          <w:i/>
        </w:rPr>
        <w:t>…</w:t>
      </w:r>
      <w:r w:rsidR="00E16297">
        <w:rPr>
          <w:b/>
          <w:i/>
        </w:rPr>
        <w:t>...</w:t>
      </w:r>
      <w:r w:rsidR="00AB5899">
        <w:rPr>
          <w:b/>
          <w:i/>
        </w:rPr>
        <w:t>17</w:t>
      </w:r>
    </w:p>
    <w:p w14:paraId="4742F459" w14:textId="3D5DD28F" w:rsidR="00A17517" w:rsidRDefault="00A17517" w:rsidP="00FC00CF">
      <w:pPr>
        <w:tabs>
          <w:tab w:val="left" w:leader="dot" w:pos="7920"/>
        </w:tabs>
        <w:ind w:firstLine="720"/>
        <w:rPr>
          <w:b/>
          <w:i/>
        </w:rPr>
      </w:pPr>
      <w:r w:rsidRPr="00B67E1F">
        <w:rPr>
          <w:b/>
          <w:i/>
        </w:rPr>
        <w:t>Employment</w:t>
      </w:r>
      <w:r w:rsidR="00F02938">
        <w:rPr>
          <w:b/>
          <w:i/>
        </w:rPr>
        <w:t>……………………………………………</w:t>
      </w:r>
      <w:r w:rsidR="00DF68BA">
        <w:rPr>
          <w:b/>
          <w:i/>
        </w:rPr>
        <w:t>..</w:t>
      </w:r>
      <w:r w:rsidR="00F02938">
        <w:rPr>
          <w:b/>
          <w:i/>
        </w:rPr>
        <w:t>……………….</w:t>
      </w:r>
      <w:r w:rsidR="00DF68BA">
        <w:rPr>
          <w:b/>
          <w:i/>
        </w:rPr>
        <w:t>18</w:t>
      </w:r>
      <w:r>
        <w:rPr>
          <w:b/>
          <w:i/>
        </w:rPr>
        <w:t xml:space="preserve"> </w:t>
      </w:r>
    </w:p>
    <w:p w14:paraId="606992F9" w14:textId="763F5095" w:rsidR="00A17517" w:rsidRPr="00B67E1F" w:rsidRDefault="00A17517" w:rsidP="009B619E">
      <w:pPr>
        <w:tabs>
          <w:tab w:val="left" w:leader="dot" w:pos="7920"/>
        </w:tabs>
        <w:ind w:left="720"/>
        <w:rPr>
          <w:b/>
          <w:i/>
        </w:rPr>
      </w:pPr>
      <w:proofErr w:type="gramStart"/>
      <w:r>
        <w:rPr>
          <w:b/>
          <w:i/>
        </w:rPr>
        <w:t>E</w:t>
      </w:r>
      <w:r w:rsidRPr="00B67E1F">
        <w:rPr>
          <w:b/>
          <w:i/>
        </w:rPr>
        <w:t xml:space="preserve">valuation </w:t>
      </w:r>
      <w:r w:rsidR="00664A80">
        <w:rPr>
          <w:b/>
          <w:i/>
        </w:rPr>
        <w:t>………………</w:t>
      </w:r>
      <w:r w:rsidR="00F02938">
        <w:rPr>
          <w:b/>
          <w:i/>
        </w:rPr>
        <w:t>……</w:t>
      </w:r>
      <w:r w:rsidR="009B619E">
        <w:rPr>
          <w:b/>
          <w:i/>
        </w:rPr>
        <w:t>……….</w:t>
      </w:r>
      <w:proofErr w:type="gramEnd"/>
      <w:r w:rsidR="00F02938">
        <w:rPr>
          <w:b/>
          <w:i/>
        </w:rPr>
        <w:t>…………………</w:t>
      </w:r>
      <w:r w:rsidR="002A105A">
        <w:rPr>
          <w:b/>
          <w:i/>
        </w:rPr>
        <w:t>….</w:t>
      </w:r>
      <w:r w:rsidR="00F02938">
        <w:rPr>
          <w:b/>
          <w:i/>
        </w:rPr>
        <w:t>…………</w:t>
      </w:r>
      <w:r w:rsidR="00E16297">
        <w:rPr>
          <w:b/>
          <w:i/>
        </w:rPr>
        <w:t>..</w:t>
      </w:r>
      <w:r w:rsidR="00664A80">
        <w:rPr>
          <w:b/>
          <w:i/>
        </w:rPr>
        <w:t>1</w:t>
      </w:r>
      <w:r w:rsidR="001D576D">
        <w:rPr>
          <w:b/>
          <w:i/>
        </w:rPr>
        <w:t>8</w:t>
      </w:r>
    </w:p>
    <w:p w14:paraId="73C3236A" w14:textId="77777777" w:rsidR="00A17517" w:rsidRPr="00E73005" w:rsidRDefault="00A17517" w:rsidP="003755F4">
      <w:pPr>
        <w:autoSpaceDE w:val="0"/>
        <w:autoSpaceDN w:val="0"/>
        <w:adjustRightInd w:val="0"/>
        <w:rPr>
          <w:b/>
        </w:rPr>
      </w:pPr>
      <w:r w:rsidRPr="00E73005">
        <w:rPr>
          <w:b/>
        </w:rPr>
        <w:t>IV. PROGRAM SPECIFIC DISCIPLINARY POLICIES</w:t>
      </w:r>
    </w:p>
    <w:p w14:paraId="3EF0A052" w14:textId="4B7B0744" w:rsidR="009B619E" w:rsidRPr="00B67E1F" w:rsidRDefault="009B619E" w:rsidP="009B619E">
      <w:pPr>
        <w:tabs>
          <w:tab w:val="left" w:leader="dot" w:pos="7920"/>
        </w:tabs>
        <w:ind w:left="720"/>
        <w:rPr>
          <w:b/>
          <w:i/>
        </w:rPr>
      </w:pPr>
      <w:r w:rsidRPr="00B67E1F">
        <w:rPr>
          <w:b/>
          <w:i/>
        </w:rPr>
        <w:t>Grounds for Disciplinary Action or Termination</w:t>
      </w:r>
      <w:r w:rsidR="00E16297">
        <w:rPr>
          <w:b/>
          <w:i/>
        </w:rPr>
        <w:t>……………………...</w:t>
      </w:r>
      <w:r w:rsidR="00770012">
        <w:rPr>
          <w:b/>
          <w:i/>
        </w:rPr>
        <w:t>19</w:t>
      </w:r>
      <w:r>
        <w:rPr>
          <w:b/>
          <w:i/>
        </w:rPr>
        <w:t xml:space="preserve"> </w:t>
      </w:r>
    </w:p>
    <w:p w14:paraId="388EB6E7" w14:textId="43E03C20" w:rsidR="00A17517" w:rsidRDefault="009B619E" w:rsidP="00FC00CF">
      <w:pPr>
        <w:tabs>
          <w:tab w:val="left" w:pos="720"/>
          <w:tab w:val="left" w:leader="dot" w:pos="7920"/>
        </w:tabs>
        <w:rPr>
          <w:b/>
          <w:i/>
        </w:rPr>
      </w:pPr>
      <w:r>
        <w:rPr>
          <w:b/>
          <w:i/>
        </w:rPr>
        <w:tab/>
      </w:r>
      <w:r w:rsidR="00664A80" w:rsidRPr="00664A80">
        <w:rPr>
          <w:b/>
          <w:i/>
        </w:rPr>
        <w:t>Probation and Program Dismissal Policies</w:t>
      </w:r>
      <w:r w:rsidR="00E16297">
        <w:rPr>
          <w:b/>
          <w:i/>
        </w:rPr>
        <w:t>……………………………</w:t>
      </w:r>
      <w:r w:rsidR="00664A80">
        <w:rPr>
          <w:b/>
          <w:i/>
        </w:rPr>
        <w:t>19</w:t>
      </w:r>
      <w:r w:rsidR="00A17517">
        <w:rPr>
          <w:b/>
          <w:i/>
        </w:rPr>
        <w:t xml:space="preserve"> </w:t>
      </w:r>
    </w:p>
    <w:p w14:paraId="240475A3" w14:textId="1F8A7126" w:rsidR="00A17517" w:rsidRPr="007A7FDD" w:rsidRDefault="009D579A" w:rsidP="00FC00CF">
      <w:pPr>
        <w:tabs>
          <w:tab w:val="left" w:pos="720"/>
          <w:tab w:val="left" w:leader="dot" w:pos="7920"/>
        </w:tabs>
        <w:rPr>
          <w:b/>
          <w:i/>
          <w:sz w:val="28"/>
          <w:szCs w:val="28"/>
        </w:rPr>
      </w:pPr>
      <w:r>
        <w:rPr>
          <w:b/>
          <w:i/>
        </w:rPr>
        <w:tab/>
      </w:r>
      <w:r w:rsidR="00A17517" w:rsidRPr="00ED3A08">
        <w:rPr>
          <w:b/>
          <w:i/>
        </w:rPr>
        <w:t xml:space="preserve">Appeal </w:t>
      </w:r>
      <w:r w:rsidR="00C74EF4">
        <w:rPr>
          <w:b/>
          <w:i/>
        </w:rPr>
        <w:t>Policies</w:t>
      </w:r>
      <w:r w:rsidR="00E16297">
        <w:rPr>
          <w:b/>
          <w:i/>
        </w:rPr>
        <w:t>………………………………………………………</w:t>
      </w:r>
      <w:r w:rsidR="00097703">
        <w:rPr>
          <w:b/>
          <w:i/>
        </w:rPr>
        <w:t>.</w:t>
      </w:r>
      <w:r w:rsidR="00E16297">
        <w:rPr>
          <w:b/>
          <w:i/>
        </w:rPr>
        <w:t>…</w:t>
      </w:r>
      <w:r w:rsidR="00664A80">
        <w:rPr>
          <w:b/>
          <w:i/>
        </w:rPr>
        <w:t>22</w:t>
      </w:r>
    </w:p>
    <w:p w14:paraId="62EBF3C5" w14:textId="40A1F8FC" w:rsidR="00A17517" w:rsidRDefault="0005333F" w:rsidP="00FC00CF">
      <w:pPr>
        <w:rPr>
          <w:b/>
          <w:sz w:val="28"/>
          <w:szCs w:val="28"/>
        </w:rPr>
      </w:pPr>
      <w:r>
        <w:rPr>
          <w:b/>
          <w:sz w:val="28"/>
          <w:szCs w:val="28"/>
        </w:rPr>
        <w:t>V. TECHNOLOGY SERVICES</w:t>
      </w:r>
    </w:p>
    <w:p w14:paraId="6D98A12B" w14:textId="77777777" w:rsidR="00FE411B" w:rsidRDefault="00FE411B" w:rsidP="00FC00CF"/>
    <w:p w14:paraId="37327AA4" w14:textId="1005EFCF" w:rsidR="4450F5A3" w:rsidRDefault="4450F5A3" w:rsidP="4450F5A3">
      <w:pPr>
        <w:ind w:left="2880" w:firstLine="720"/>
        <w:rPr>
          <w:b/>
          <w:bCs/>
        </w:rPr>
      </w:pPr>
    </w:p>
    <w:p w14:paraId="072459CA" w14:textId="6F3C6AB8" w:rsidR="4450F5A3" w:rsidRDefault="4450F5A3" w:rsidP="4450F5A3">
      <w:pPr>
        <w:ind w:left="2880" w:firstLine="720"/>
        <w:rPr>
          <w:b/>
          <w:bCs/>
        </w:rPr>
      </w:pPr>
    </w:p>
    <w:p w14:paraId="20D9A6DA" w14:textId="77777777" w:rsidR="0005333F" w:rsidRDefault="0005333F" w:rsidP="00922619">
      <w:pPr>
        <w:ind w:left="2880" w:firstLine="720"/>
        <w:rPr>
          <w:b/>
        </w:rPr>
      </w:pPr>
    </w:p>
    <w:p w14:paraId="58E2C1BA" w14:textId="77777777" w:rsidR="0005333F" w:rsidRDefault="0005333F" w:rsidP="00922619">
      <w:pPr>
        <w:ind w:left="2880" w:firstLine="720"/>
        <w:rPr>
          <w:b/>
        </w:rPr>
      </w:pPr>
    </w:p>
    <w:p w14:paraId="0E2ECFD2" w14:textId="77777777" w:rsidR="0005333F" w:rsidRDefault="0005333F" w:rsidP="00922619">
      <w:pPr>
        <w:ind w:left="2880" w:firstLine="720"/>
        <w:rPr>
          <w:b/>
        </w:rPr>
      </w:pPr>
    </w:p>
    <w:p w14:paraId="4E01D6F9" w14:textId="77777777" w:rsidR="00A17517" w:rsidRDefault="00A17517" w:rsidP="00922619">
      <w:pPr>
        <w:ind w:left="2880" w:firstLine="720"/>
        <w:rPr>
          <w:b/>
        </w:rPr>
      </w:pPr>
      <w:r>
        <w:rPr>
          <w:b/>
        </w:rPr>
        <w:t>DISCLAIMER</w:t>
      </w:r>
    </w:p>
    <w:p w14:paraId="2946DB82" w14:textId="77777777" w:rsidR="00A17517" w:rsidRDefault="00A17517" w:rsidP="00922619">
      <w:pPr>
        <w:jc w:val="center"/>
        <w:rPr>
          <w:b/>
        </w:rPr>
      </w:pPr>
    </w:p>
    <w:p w14:paraId="5310190E" w14:textId="5751D426" w:rsidR="00A17517" w:rsidRDefault="4450F5A3" w:rsidP="4450F5A3">
      <w:pPr>
        <w:ind w:left="1440" w:right="1440"/>
        <w:jc w:val="center"/>
        <w:rPr>
          <w:b/>
          <w:bCs/>
        </w:rPr>
      </w:pPr>
      <w:r>
        <w:t xml:space="preserve">The information contained in the MHA Student Policy and Procedure Manual is an overview of current policies and procedures of the Franciscan Missionaries of Our Lady University MHA Program. The implementation of any health professions curriculum remains dynamic, and is therefore, subject to continuous review and improvement. Provisions listed herein, are directive in nature and </w:t>
      </w:r>
      <w:r w:rsidRPr="4450F5A3">
        <w:rPr>
          <w:b/>
          <w:bCs/>
        </w:rPr>
        <w:t>subject to change without notice.</w:t>
      </w:r>
    </w:p>
    <w:p w14:paraId="5997CC1D" w14:textId="77777777" w:rsidR="00A17517" w:rsidRDefault="00A17517" w:rsidP="00FE411B">
      <w:pPr>
        <w:ind w:left="1440" w:right="1440"/>
        <w:jc w:val="center"/>
        <w:rPr>
          <w:b/>
        </w:rPr>
      </w:pPr>
    </w:p>
    <w:p w14:paraId="65C91907" w14:textId="77777777" w:rsidR="00A17517" w:rsidRDefault="00A17517" w:rsidP="00FE411B">
      <w:pPr>
        <w:ind w:left="1440" w:right="1440"/>
        <w:jc w:val="center"/>
      </w:pPr>
      <w:r>
        <w:t>This manual is meant to provide guidance for students and faculty on the usual procedures for the day to day conduct in the MHA Program. It does not represent an exhaustive list of all possibilities that might arise for students and faculty in the training and administration of the program.  Unique situations will arise.  They will be handled in a manner that ensures fairness and mutual respect in all cases.</w:t>
      </w:r>
    </w:p>
    <w:p w14:paraId="110FFD37" w14:textId="77777777" w:rsidR="00A17517" w:rsidRPr="00326C3D" w:rsidRDefault="00A17517" w:rsidP="00FE411B">
      <w:pPr>
        <w:ind w:right="1440"/>
        <w:jc w:val="center"/>
      </w:pPr>
    </w:p>
    <w:p w14:paraId="11D509EB" w14:textId="77777777" w:rsidR="00A17517" w:rsidRDefault="00A17517" w:rsidP="00FE411B">
      <w:pPr>
        <w:ind w:left="1440" w:right="1530"/>
        <w:jc w:val="center"/>
        <w:rPr>
          <w:rFonts w:ascii="Cambria" w:hAnsi="Cambria"/>
          <w:b/>
          <w:caps/>
        </w:rPr>
      </w:pPr>
      <w:r>
        <w:rPr>
          <w:rFonts w:ascii="Cambria" w:hAnsi="Cambria"/>
          <w:b/>
          <w:caps/>
        </w:rPr>
        <w:t xml:space="preserve">This manual is the property of the </w:t>
      </w:r>
      <w:r w:rsidR="001952FE">
        <w:rPr>
          <w:rFonts w:ascii="Cambria" w:hAnsi="Cambria"/>
          <w:b/>
          <w:caps/>
        </w:rPr>
        <w:t>FRANCISCAN MISSIONARIES OF OUR LADY UNIVERSITY</w:t>
      </w:r>
      <w:r>
        <w:rPr>
          <w:rFonts w:ascii="Cambria" w:hAnsi="Cambria"/>
          <w:b/>
          <w:caps/>
        </w:rPr>
        <w:t xml:space="preserve"> MHA </w:t>
      </w:r>
      <w:r w:rsidR="00070E30">
        <w:rPr>
          <w:rFonts w:ascii="Cambria" w:hAnsi="Cambria"/>
          <w:b/>
          <w:caps/>
        </w:rPr>
        <w:t>PROGRAM AND</w:t>
      </w:r>
      <w:r>
        <w:rPr>
          <w:rFonts w:ascii="Cambria" w:hAnsi="Cambria"/>
          <w:b/>
          <w:caps/>
        </w:rPr>
        <w:t xml:space="preserve"> must be surrendered upon request.</w:t>
      </w:r>
    </w:p>
    <w:p w14:paraId="6B699379" w14:textId="77777777" w:rsidR="00A17517" w:rsidRDefault="00A17517"/>
    <w:p w14:paraId="3FE9F23F" w14:textId="77777777" w:rsidR="00A17517" w:rsidRDefault="00A17517" w:rsidP="008C1832">
      <w:pPr>
        <w:pStyle w:val="Heading1"/>
        <w:numPr>
          <w:ilvl w:val="0"/>
          <w:numId w:val="0"/>
        </w:numPr>
      </w:pPr>
    </w:p>
    <w:p w14:paraId="1F72F646" w14:textId="77777777" w:rsidR="00A17517" w:rsidRDefault="00A17517" w:rsidP="008C1832">
      <w:pPr>
        <w:pStyle w:val="Heading1"/>
        <w:numPr>
          <w:ilvl w:val="0"/>
          <w:numId w:val="0"/>
        </w:numPr>
      </w:pPr>
    </w:p>
    <w:p w14:paraId="08CE6F91" w14:textId="77777777" w:rsidR="00A17517" w:rsidRDefault="00A17517" w:rsidP="008C1832">
      <w:pPr>
        <w:pStyle w:val="Heading1"/>
        <w:numPr>
          <w:ilvl w:val="0"/>
          <w:numId w:val="0"/>
        </w:numPr>
      </w:pPr>
    </w:p>
    <w:p w14:paraId="61CDCEAD" w14:textId="77777777" w:rsidR="00A17517" w:rsidRDefault="00A17517" w:rsidP="008C1832">
      <w:pPr>
        <w:pStyle w:val="Heading1"/>
        <w:numPr>
          <w:ilvl w:val="0"/>
          <w:numId w:val="0"/>
        </w:numPr>
      </w:pPr>
    </w:p>
    <w:p w14:paraId="6BB9E253" w14:textId="77777777" w:rsidR="00A17517" w:rsidRDefault="00A17517" w:rsidP="008C1832">
      <w:pPr>
        <w:pStyle w:val="Heading1"/>
        <w:numPr>
          <w:ilvl w:val="0"/>
          <w:numId w:val="0"/>
        </w:numPr>
      </w:pPr>
    </w:p>
    <w:p w14:paraId="23DE523C" w14:textId="77777777" w:rsidR="00A17517" w:rsidRDefault="00A17517" w:rsidP="008C1832">
      <w:pPr>
        <w:pStyle w:val="Heading1"/>
        <w:numPr>
          <w:ilvl w:val="0"/>
          <w:numId w:val="0"/>
        </w:numPr>
      </w:pPr>
    </w:p>
    <w:p w14:paraId="52E56223" w14:textId="77777777" w:rsidR="00A17517" w:rsidRDefault="00A17517" w:rsidP="008C1832">
      <w:pPr>
        <w:pStyle w:val="Heading1"/>
        <w:numPr>
          <w:ilvl w:val="0"/>
          <w:numId w:val="0"/>
        </w:numPr>
      </w:pPr>
    </w:p>
    <w:p w14:paraId="07547A01" w14:textId="77777777" w:rsidR="00A17517" w:rsidRDefault="00A17517" w:rsidP="008C1832">
      <w:pPr>
        <w:rPr>
          <w:b/>
          <w:sz w:val="28"/>
          <w:szCs w:val="20"/>
        </w:rPr>
      </w:pPr>
    </w:p>
    <w:p w14:paraId="55965D8C" w14:textId="4427F50F" w:rsidR="00A17517" w:rsidRPr="008036A5" w:rsidRDefault="00A17517" w:rsidP="1F20203A">
      <w:pPr>
        <w:rPr>
          <w:b/>
          <w:bCs/>
          <w:sz w:val="28"/>
          <w:szCs w:val="28"/>
        </w:rPr>
      </w:pPr>
      <w:r w:rsidRPr="1F20203A">
        <w:rPr>
          <w:b/>
          <w:bCs/>
          <w:sz w:val="28"/>
          <w:szCs w:val="28"/>
        </w:rPr>
        <w:br w:type="page"/>
      </w:r>
    </w:p>
    <w:p w14:paraId="360CC09E" w14:textId="4B0E3F13" w:rsidR="00A17517" w:rsidRPr="008036A5" w:rsidRDefault="1F20203A" w:rsidP="1F20203A">
      <w:pPr>
        <w:rPr>
          <w:b/>
          <w:bCs/>
        </w:rPr>
      </w:pPr>
      <w:r w:rsidRPr="1F20203A">
        <w:rPr>
          <w:b/>
          <w:bCs/>
        </w:rPr>
        <w:lastRenderedPageBreak/>
        <w:t>Honor Code</w:t>
      </w:r>
    </w:p>
    <w:p w14:paraId="6DD52E8A" w14:textId="1C92DA25" w:rsidR="00A17517" w:rsidRPr="008036A5" w:rsidRDefault="1F20203A" w:rsidP="1F20203A">
      <w:pPr>
        <w:tabs>
          <w:tab w:val="center" w:pos="4680"/>
        </w:tabs>
        <w:rPr>
          <w:b/>
          <w:bCs/>
        </w:rPr>
      </w:pPr>
      <w:r>
        <w:t>The Graduate Student Honor Code:</w:t>
      </w:r>
    </w:p>
    <w:p w14:paraId="07459315" w14:textId="3FC637B6" w:rsidR="00A17517" w:rsidRPr="008036A5" w:rsidRDefault="1F20203A" w:rsidP="1F20203A">
      <w:pPr>
        <w:pStyle w:val="BodyTextIndent"/>
        <w:rPr>
          <w:vertAlign w:val="subscript"/>
        </w:rPr>
      </w:pPr>
      <w:r>
        <w:t>We, the graduate student body of Franciscan Missionaries of Our Lady University, embrace the idea that honor is an intangible quality, which, if it pervades all phases of campus life, tends to foster a spirit of dignity and personal integrity.  Upon enrolling at the Franciscan Missionaries of Our Lady University, we become part of the Franciscan Missionaries of Our Lady University Honor System.  We realize that honor must be cultivated and that its success depends upon the combined and cooperative efforts of the University’s administration, faculty, staff, and graduate students.  Inherent in the honor system is the premise that graduate students will not perform or tolerate any violations of the Student Code of Conduct published in the University Student Handbook.  As responsible members of the community of Franciscan Missionaries of Our Lady University, each of us freely accepts and proudly endorses this, our code of honor.</w:t>
      </w:r>
    </w:p>
    <w:p w14:paraId="63146820" w14:textId="77777777" w:rsidR="00A17517" w:rsidRPr="008036A5" w:rsidRDefault="00A17517" w:rsidP="00922619">
      <w:pPr>
        <w:jc w:val="both"/>
        <w:rPr>
          <w:b/>
        </w:rPr>
      </w:pPr>
      <w:r w:rsidRPr="00E44BDA">
        <w:rPr>
          <w:b/>
        </w:rPr>
        <w:t>Honor Statement</w:t>
      </w:r>
    </w:p>
    <w:p w14:paraId="6537F28F" w14:textId="661F52F5" w:rsidR="00A17517" w:rsidRPr="008036A5" w:rsidRDefault="1F20203A" w:rsidP="1F20203A">
      <w:pPr>
        <w:ind w:left="720"/>
        <w:jc w:val="both"/>
        <w:rPr>
          <w:vertAlign w:val="subscript"/>
        </w:rPr>
      </w:pPr>
      <w:r>
        <w:t>I will not give or receive any unauthorized aid on any examination or paper.  In the event that I witness anyone else doing so, I will report him or her immediately to the instructor and/or the Program Director.</w:t>
      </w:r>
    </w:p>
    <w:p w14:paraId="117B4091" w14:textId="77777777" w:rsidR="00A17517" w:rsidRPr="008036A5" w:rsidRDefault="00A17517" w:rsidP="00503ABF">
      <w:r w:rsidRPr="00E44BDA">
        <w:t xml:space="preserve">Professionalism, integrity and excellence are the cornerstones of </w:t>
      </w:r>
      <w:r w:rsidR="0064050E">
        <w:t>Franciscan Missionaries of Our Lady University</w:t>
      </w:r>
      <w:r w:rsidRPr="00E44BDA">
        <w:t xml:space="preserve"> and the MHA Program.  Consequently, MHA students are expected to be kind, compassionate and patient and to consistently demonstrate honesty, service, and respect for others.</w:t>
      </w:r>
    </w:p>
    <w:p w14:paraId="6DFB9E20" w14:textId="77777777" w:rsidR="00A17517" w:rsidRPr="008036A5" w:rsidRDefault="00A17517" w:rsidP="00922619">
      <w:pPr>
        <w:jc w:val="both"/>
        <w:rPr>
          <w:b/>
        </w:rPr>
      </w:pPr>
    </w:p>
    <w:p w14:paraId="1D3F899C" w14:textId="4AA1A6B5" w:rsidR="00A17517" w:rsidRDefault="1F20203A" w:rsidP="1F20203A">
      <w:pPr>
        <w:ind w:left="720"/>
        <w:jc w:val="both"/>
        <w:rPr>
          <w:vertAlign w:val="subscript"/>
        </w:rPr>
      </w:pPr>
      <w:r>
        <w:t>I also affirm that I have received and will abide by the policies and procedures as prescribed in this manual and that I hold myself accountable for the information therein.</w:t>
      </w:r>
    </w:p>
    <w:p w14:paraId="44E871BC" w14:textId="27A861B0" w:rsidR="00A17517" w:rsidRPr="008036A5" w:rsidRDefault="00A17517" w:rsidP="4450F5A3">
      <w:pPr>
        <w:pBdr>
          <w:bottom w:val="single" w:sz="12" w:space="1" w:color="auto"/>
        </w:pBdr>
        <w:ind w:firstLine="720"/>
        <w:jc w:val="both"/>
        <w:rPr>
          <w:vertAlign w:val="subscript"/>
        </w:rPr>
      </w:pPr>
    </w:p>
    <w:p w14:paraId="144A5D23" w14:textId="77777777" w:rsidR="00A17517" w:rsidRPr="008036A5" w:rsidRDefault="00A17517" w:rsidP="00922619">
      <w:pPr>
        <w:tabs>
          <w:tab w:val="left" w:pos="-1440"/>
        </w:tabs>
        <w:jc w:val="both"/>
        <w:rPr>
          <w:b/>
        </w:rPr>
      </w:pPr>
    </w:p>
    <w:p w14:paraId="0994636B" w14:textId="1A3FCC39" w:rsidR="00A17517" w:rsidRPr="008036A5" w:rsidRDefault="00A17517" w:rsidP="4450F5A3">
      <w:pPr>
        <w:tabs>
          <w:tab w:val="left" w:pos="-1440"/>
        </w:tabs>
        <w:jc w:val="both"/>
        <w:rPr>
          <w:b/>
          <w:bCs/>
        </w:rPr>
      </w:pPr>
      <w:r w:rsidRPr="4450F5A3">
        <w:rPr>
          <w:b/>
          <w:bCs/>
        </w:rPr>
        <w:t xml:space="preserve">Signature  __________________________________          </w:t>
      </w:r>
      <w:r>
        <w:rPr>
          <w:b/>
        </w:rPr>
        <w:tab/>
      </w:r>
      <w:r>
        <w:rPr>
          <w:b/>
        </w:rPr>
        <w:tab/>
      </w:r>
      <w:r>
        <w:rPr>
          <w:b/>
        </w:rPr>
        <w:tab/>
      </w:r>
      <w:r>
        <w:rPr>
          <w:b/>
        </w:rPr>
        <w:tab/>
      </w:r>
      <w:r>
        <w:rPr>
          <w:b/>
        </w:rPr>
        <w:tab/>
      </w:r>
      <w:r>
        <w:rPr>
          <w:b/>
        </w:rPr>
        <w:tab/>
      </w:r>
      <w:r>
        <w:rPr>
          <w:b/>
        </w:rPr>
        <w:tab/>
      </w:r>
      <w:r>
        <w:rPr>
          <w:b/>
        </w:rPr>
        <w:tab/>
      </w:r>
      <w:r>
        <w:rPr>
          <w:b/>
        </w:rPr>
        <w:tab/>
      </w:r>
      <w:r w:rsidRPr="4450F5A3">
        <w:rPr>
          <w:b/>
          <w:bCs/>
        </w:rPr>
        <w:t>Date ___________________</w:t>
      </w:r>
    </w:p>
    <w:p w14:paraId="738610EB" w14:textId="77777777" w:rsidR="00A17517" w:rsidRDefault="00A17517" w:rsidP="00922619">
      <w:pPr>
        <w:tabs>
          <w:tab w:val="left" w:pos="-1440"/>
        </w:tabs>
        <w:jc w:val="both"/>
        <w:rPr>
          <w:b/>
        </w:rPr>
      </w:pPr>
    </w:p>
    <w:p w14:paraId="637805D2" w14:textId="77777777" w:rsidR="00A17517" w:rsidRDefault="00A17517" w:rsidP="00922619">
      <w:pPr>
        <w:tabs>
          <w:tab w:val="left" w:pos="-1440"/>
        </w:tabs>
        <w:jc w:val="both"/>
        <w:rPr>
          <w:b/>
        </w:rPr>
      </w:pPr>
    </w:p>
    <w:p w14:paraId="5C9AB137" w14:textId="30864D59" w:rsidR="00A17517" w:rsidRPr="008036A5" w:rsidRDefault="1F20203A" w:rsidP="1F20203A">
      <w:pPr>
        <w:tabs>
          <w:tab w:val="left" w:pos="-1440"/>
        </w:tabs>
        <w:jc w:val="both"/>
        <w:rPr>
          <w:b/>
          <w:bCs/>
        </w:rPr>
      </w:pPr>
      <w:r w:rsidRPr="1F20203A">
        <w:rPr>
          <w:b/>
          <w:bCs/>
        </w:rPr>
        <w:t>Print Name: __________________________________________________________________</w:t>
      </w:r>
    </w:p>
    <w:p w14:paraId="3B7B4B86" w14:textId="77777777" w:rsidR="00A17517" w:rsidRDefault="00A17517" w:rsidP="00922619"/>
    <w:p w14:paraId="3A0FF5F2" w14:textId="77777777" w:rsidR="00A17517" w:rsidRPr="00922619" w:rsidRDefault="00A17517" w:rsidP="00922619"/>
    <w:p w14:paraId="20BE58D1" w14:textId="5E7A437B" w:rsidR="00A17517" w:rsidRPr="0024662F" w:rsidRDefault="00A17517" w:rsidP="1F20203A">
      <w:pPr>
        <w:rPr>
          <w:b/>
          <w:bCs/>
        </w:rPr>
      </w:pPr>
      <w:r w:rsidRPr="1F20203A">
        <w:rPr>
          <w:b/>
          <w:bCs/>
        </w:rPr>
        <w:br w:type="page"/>
      </w:r>
    </w:p>
    <w:p w14:paraId="080B7615" w14:textId="3ECA6F9A" w:rsidR="00A17517" w:rsidRPr="0024662F" w:rsidRDefault="1F20203A" w:rsidP="1F20203A">
      <w:pPr>
        <w:rPr>
          <w:b/>
          <w:bCs/>
          <w:sz w:val="28"/>
          <w:szCs w:val="28"/>
        </w:rPr>
      </w:pPr>
      <w:r w:rsidRPr="1F20203A">
        <w:rPr>
          <w:b/>
          <w:bCs/>
          <w:sz w:val="28"/>
          <w:szCs w:val="28"/>
        </w:rPr>
        <w:lastRenderedPageBreak/>
        <w:t>Purpose of the MHA Manual</w:t>
      </w:r>
    </w:p>
    <w:p w14:paraId="500BAF01" w14:textId="77777777" w:rsidR="00A17517" w:rsidRDefault="00A17517" w:rsidP="001B0957">
      <w:pPr>
        <w:jc w:val="both"/>
      </w:pPr>
      <w:r>
        <w:t xml:space="preserve">This manual serves as a guide to inform the student of what is expected from him/her throughout the MHA Program at </w:t>
      </w:r>
      <w:r w:rsidR="0064050E">
        <w:t>Franciscan Missionaries of Our Lady University</w:t>
      </w:r>
      <w:r>
        <w:t xml:space="preserve">.  Each MHA student is responsible for the information contained in this manual. Therefore, each student must sign a form stating he/she has read the handbook and acknowledges that he/she will be held accountable for the information therein. </w:t>
      </w:r>
    </w:p>
    <w:p w14:paraId="5630AD66" w14:textId="77777777" w:rsidR="00A17517" w:rsidRDefault="00A17517" w:rsidP="008C1832">
      <w:pPr>
        <w:pStyle w:val="Heading1"/>
        <w:numPr>
          <w:ilvl w:val="0"/>
          <w:numId w:val="0"/>
        </w:numPr>
      </w:pPr>
    </w:p>
    <w:p w14:paraId="4BBB5A41" w14:textId="77777777" w:rsidR="00A17517" w:rsidRDefault="00A17517" w:rsidP="005C344B">
      <w:pPr>
        <w:pStyle w:val="Heading1"/>
        <w:numPr>
          <w:ilvl w:val="0"/>
          <w:numId w:val="0"/>
        </w:numPr>
      </w:pPr>
      <w:r>
        <w:t>Contact Information</w:t>
      </w:r>
    </w:p>
    <w:p w14:paraId="61829076" w14:textId="77777777" w:rsidR="00A17517" w:rsidRDefault="00A17517" w:rsidP="007F790A">
      <w:pPr>
        <w:pStyle w:val="Heading1"/>
        <w:numPr>
          <w:ilvl w:val="0"/>
          <w:numId w:val="0"/>
        </w:numPr>
        <w:rPr>
          <w:sz w:val="24"/>
          <w:szCs w:val="24"/>
        </w:rPr>
      </w:pPr>
    </w:p>
    <w:p w14:paraId="3185811A" w14:textId="77777777" w:rsidR="00A17517" w:rsidRPr="007F790A" w:rsidRDefault="00A17517" w:rsidP="007F790A">
      <w:pPr>
        <w:pStyle w:val="Heading1"/>
        <w:numPr>
          <w:ilvl w:val="0"/>
          <w:numId w:val="0"/>
        </w:numPr>
        <w:rPr>
          <w:sz w:val="24"/>
          <w:szCs w:val="24"/>
        </w:rPr>
      </w:pPr>
      <w:r w:rsidRPr="005C344B">
        <w:rPr>
          <w:sz w:val="24"/>
          <w:szCs w:val="24"/>
        </w:rPr>
        <w:t>Program Director</w:t>
      </w:r>
    </w:p>
    <w:p w14:paraId="3F2F8788" w14:textId="1712CBA3" w:rsidR="002846E9" w:rsidRPr="00CA6932" w:rsidRDefault="002846E9" w:rsidP="002846E9">
      <w:r>
        <w:rPr>
          <w:b/>
        </w:rPr>
        <w:tab/>
      </w:r>
      <w:r w:rsidR="00FE411B">
        <w:t>Elaine Purdy</w:t>
      </w:r>
      <w:r>
        <w:t>, DHA, MBA, M.Ed.</w:t>
      </w:r>
    </w:p>
    <w:p w14:paraId="0BD29C75" w14:textId="77777777" w:rsidR="002846E9" w:rsidRDefault="002846E9" w:rsidP="002846E9">
      <w:pPr>
        <w:ind w:left="720"/>
      </w:pPr>
      <w:r>
        <w:tab/>
        <w:t xml:space="preserve">Email: </w:t>
      </w:r>
      <w:hyperlink r:id="rId9" w:history="1">
        <w:r w:rsidR="00FE411B" w:rsidRPr="00FE411B">
          <w:rPr>
            <w:rStyle w:val="Hyperlink"/>
          </w:rPr>
          <w:t>Elaine.Purdy@franu.edu</w:t>
        </w:r>
      </w:hyperlink>
    </w:p>
    <w:p w14:paraId="7DFB6015" w14:textId="77777777" w:rsidR="002846E9" w:rsidRDefault="00FE411B" w:rsidP="002846E9">
      <w:pPr>
        <w:ind w:left="720"/>
      </w:pPr>
      <w:r>
        <w:tab/>
        <w:t>Office: (225) 490-1616</w:t>
      </w:r>
    </w:p>
    <w:p w14:paraId="17AD93B2" w14:textId="77777777" w:rsidR="002846E9" w:rsidRDefault="002846E9" w:rsidP="4450F5A3">
      <w:pPr>
        <w:ind w:left="720"/>
      </w:pPr>
      <w:r>
        <w:tab/>
      </w:r>
      <w:r>
        <w:tab/>
      </w:r>
    </w:p>
    <w:p w14:paraId="0DE4B5B7" w14:textId="77777777" w:rsidR="00A17517" w:rsidRPr="00112C17" w:rsidRDefault="00A17517" w:rsidP="008C1832">
      <w:pPr>
        <w:rPr>
          <w:b/>
        </w:rPr>
      </w:pPr>
    </w:p>
    <w:p w14:paraId="253BA156" w14:textId="77777777" w:rsidR="00A17517" w:rsidRPr="001E09AA" w:rsidRDefault="00A17517" w:rsidP="008C1832">
      <w:pPr>
        <w:rPr>
          <w:b/>
        </w:rPr>
      </w:pPr>
      <w:r>
        <w:rPr>
          <w:b/>
        </w:rPr>
        <w:t>MHA</w:t>
      </w:r>
      <w:r w:rsidRPr="001E09AA">
        <w:rPr>
          <w:b/>
        </w:rPr>
        <w:t xml:space="preserve"> Program </w:t>
      </w:r>
      <w:r w:rsidR="002846E9">
        <w:rPr>
          <w:b/>
        </w:rPr>
        <w:t>Staff Member</w:t>
      </w:r>
    </w:p>
    <w:p w14:paraId="4DA394FF" w14:textId="4FE2C945" w:rsidR="00A17517" w:rsidRDefault="00A17517" w:rsidP="008C1832">
      <w:r>
        <w:tab/>
      </w:r>
      <w:r w:rsidR="00BA5014">
        <w:t>Elizabeth Hart</w:t>
      </w:r>
    </w:p>
    <w:p w14:paraId="458625B2" w14:textId="3B033F63" w:rsidR="00BA5014" w:rsidRDefault="00A17517" w:rsidP="00BA5014">
      <w:pPr>
        <w:ind w:left="720"/>
      </w:pPr>
      <w:r>
        <w:tab/>
        <w:t xml:space="preserve">Email: </w:t>
      </w:r>
      <w:hyperlink r:id="rId10" w:history="1">
        <w:r w:rsidR="00BA5014" w:rsidRPr="003A62A4">
          <w:rPr>
            <w:rStyle w:val="Hyperlink"/>
          </w:rPr>
          <w:t>Elizabeth.Hart@franu.edu</w:t>
        </w:r>
      </w:hyperlink>
    </w:p>
    <w:p w14:paraId="26F73FCD" w14:textId="4B80434D" w:rsidR="00A17517" w:rsidRDefault="00BA5014" w:rsidP="00BA5014">
      <w:r>
        <w:t xml:space="preserve">                        </w:t>
      </w:r>
      <w:r w:rsidR="002846E9">
        <w:t>Office:</w:t>
      </w:r>
      <w:r w:rsidR="002846E9">
        <w:tab/>
        <w:t>(225) 768-1768</w:t>
      </w:r>
    </w:p>
    <w:p w14:paraId="0C68B7F0" w14:textId="77777777" w:rsidR="00A17517" w:rsidRDefault="00A17517" w:rsidP="0055221E">
      <w:pPr>
        <w:ind w:left="720"/>
      </w:pPr>
      <w:r>
        <w:tab/>
        <w:t xml:space="preserve">Fax: </w:t>
      </w:r>
      <w:r>
        <w:tab/>
        <w:t xml:space="preserve">(225) </w:t>
      </w:r>
      <w:r w:rsidR="00F03EC4">
        <w:t>490-1681</w:t>
      </w:r>
    </w:p>
    <w:p w14:paraId="66204FF1" w14:textId="77777777" w:rsidR="00A17517" w:rsidRDefault="00A17517" w:rsidP="0055221E">
      <w:pPr>
        <w:ind w:left="720"/>
      </w:pPr>
    </w:p>
    <w:p w14:paraId="2DBF0D7D" w14:textId="77777777" w:rsidR="00A17517" w:rsidRDefault="00A17517" w:rsidP="0055221E">
      <w:pPr>
        <w:ind w:left="720"/>
      </w:pPr>
    </w:p>
    <w:p w14:paraId="7AE13888" w14:textId="77777777" w:rsidR="00A17517" w:rsidRPr="008036A5" w:rsidRDefault="000A19BE" w:rsidP="00922619">
      <w:pPr>
        <w:tabs>
          <w:tab w:val="left" w:pos="-1440"/>
        </w:tabs>
        <w:jc w:val="both"/>
        <w:rPr>
          <w:b/>
        </w:rPr>
      </w:pPr>
      <w:r w:rsidRPr="4450F5A3">
        <w:rPr>
          <w:b/>
          <w:bCs/>
        </w:rPr>
        <w:t xml:space="preserve">Franciscan Missionaries of Our Lady University </w:t>
      </w:r>
      <w:r w:rsidR="00A2469E" w:rsidRPr="4450F5A3">
        <w:rPr>
          <w:b/>
          <w:bCs/>
        </w:rPr>
        <w:t>Offices &amp; Service</w:t>
      </w:r>
      <w:r w:rsidR="00A65A93">
        <w:fldChar w:fldCharType="begin"/>
      </w:r>
      <w:r w:rsidR="00A17517">
        <w:rPr>
          <w:b/>
        </w:rPr>
        <w:instrText>tc "</w:instrText>
      </w:r>
      <w:bookmarkStart w:id="1" w:name="_Toc95811375"/>
      <w:r w:rsidR="00A17517" w:rsidRPr="00E44BDA">
        <w:rPr>
          <w:b/>
        </w:rPr>
        <w:instrText>1.5 - Administrative Divisions</w:instrText>
      </w:r>
      <w:bookmarkEnd w:id="1"/>
      <w:r w:rsidR="00A17517">
        <w:rPr>
          <w:b/>
        </w:rPr>
        <w:instrText>" \f C \l 2</w:instrText>
      </w:r>
      <w:r w:rsidR="00A65A93">
        <w:rPr>
          <w:b/>
        </w:rPr>
        <w:fldChar w:fldCharType="end"/>
      </w:r>
    </w:p>
    <w:p w14:paraId="6DDBFCA9" w14:textId="77777777" w:rsidR="00A17517" w:rsidRPr="008036A5" w:rsidRDefault="000A19BE" w:rsidP="00922619">
      <w:pPr>
        <w:ind w:left="720"/>
        <w:jc w:val="both"/>
      </w:pPr>
      <w:r>
        <w:t>Links to and i</w:t>
      </w:r>
      <w:r w:rsidR="00A2469E">
        <w:t>nformation on the</w:t>
      </w:r>
      <w:r w:rsidR="00A17517" w:rsidRPr="00E44BDA">
        <w:t xml:space="preserve"> </w:t>
      </w:r>
      <w:r w:rsidR="00A2469E">
        <w:t>Offices</w:t>
      </w:r>
      <w:r>
        <w:t xml:space="preserve"> &amp; Services</w:t>
      </w:r>
      <w:r w:rsidR="00A17517" w:rsidRPr="00E44BDA">
        <w:t xml:space="preserve"> that provide services to assist graduate students in the achievement of the institution's educational goals</w:t>
      </w:r>
      <w:r w:rsidR="00A2469E">
        <w:t xml:space="preserve"> can be found on the following webpage:</w:t>
      </w:r>
    </w:p>
    <w:p w14:paraId="6B62F1B3" w14:textId="77777777" w:rsidR="00A17517" w:rsidRPr="008036A5" w:rsidRDefault="00A17517" w:rsidP="00922619">
      <w:pPr>
        <w:ind w:left="720"/>
        <w:jc w:val="both"/>
      </w:pPr>
    </w:p>
    <w:p w14:paraId="424F57ED" w14:textId="77777777" w:rsidR="00A17517" w:rsidRDefault="00FE411B" w:rsidP="00FE411B">
      <w:pPr>
        <w:ind w:left="720" w:firstLine="720"/>
        <w:rPr>
          <w:b/>
          <w:sz w:val="32"/>
          <w:szCs w:val="32"/>
        </w:rPr>
      </w:pPr>
      <w:r w:rsidRPr="00FE411B">
        <w:rPr>
          <w:rStyle w:val="Hyperlink"/>
        </w:rPr>
        <w:t>https://www.franu.edu/offices-services</w:t>
      </w:r>
    </w:p>
    <w:p w14:paraId="02F2C34E" w14:textId="77777777" w:rsidR="00104BAB" w:rsidRDefault="00104BAB" w:rsidP="007D194C">
      <w:pPr>
        <w:rPr>
          <w:b/>
          <w:sz w:val="32"/>
          <w:szCs w:val="32"/>
        </w:rPr>
      </w:pPr>
    </w:p>
    <w:p w14:paraId="680A4E5D" w14:textId="77777777" w:rsidR="000A19BE" w:rsidRDefault="000A19BE" w:rsidP="007D194C">
      <w:pPr>
        <w:rPr>
          <w:b/>
          <w:sz w:val="32"/>
          <w:szCs w:val="32"/>
        </w:rPr>
      </w:pPr>
    </w:p>
    <w:p w14:paraId="19219836" w14:textId="77777777" w:rsidR="000A19BE" w:rsidRDefault="000A19BE" w:rsidP="007D194C">
      <w:pPr>
        <w:rPr>
          <w:b/>
          <w:sz w:val="32"/>
          <w:szCs w:val="32"/>
        </w:rPr>
      </w:pPr>
    </w:p>
    <w:p w14:paraId="296FEF7D" w14:textId="77777777" w:rsidR="000A19BE" w:rsidRDefault="000A19BE" w:rsidP="007D194C">
      <w:pPr>
        <w:rPr>
          <w:b/>
          <w:sz w:val="32"/>
          <w:szCs w:val="32"/>
        </w:rPr>
      </w:pPr>
    </w:p>
    <w:p w14:paraId="7194DBDC" w14:textId="77777777" w:rsidR="000A19BE" w:rsidRDefault="000A19BE" w:rsidP="007D194C">
      <w:pPr>
        <w:rPr>
          <w:b/>
          <w:sz w:val="32"/>
          <w:szCs w:val="32"/>
        </w:rPr>
      </w:pPr>
    </w:p>
    <w:p w14:paraId="769D0D3C" w14:textId="77777777" w:rsidR="000A19BE" w:rsidRDefault="000A19BE" w:rsidP="007D194C">
      <w:pPr>
        <w:rPr>
          <w:b/>
          <w:sz w:val="32"/>
          <w:szCs w:val="32"/>
        </w:rPr>
      </w:pPr>
    </w:p>
    <w:p w14:paraId="54CD245A" w14:textId="77777777" w:rsidR="000A19BE" w:rsidRDefault="000A19BE" w:rsidP="007D194C">
      <w:pPr>
        <w:rPr>
          <w:b/>
          <w:sz w:val="32"/>
          <w:szCs w:val="32"/>
        </w:rPr>
      </w:pPr>
    </w:p>
    <w:p w14:paraId="1231BE67" w14:textId="77777777" w:rsidR="00FE411B" w:rsidRDefault="00FE411B" w:rsidP="007D194C">
      <w:pPr>
        <w:rPr>
          <w:b/>
          <w:sz w:val="32"/>
          <w:szCs w:val="32"/>
        </w:rPr>
      </w:pPr>
    </w:p>
    <w:p w14:paraId="36FEB5B0" w14:textId="77777777" w:rsidR="000A19BE" w:rsidRDefault="000A19BE" w:rsidP="007D194C">
      <w:pPr>
        <w:rPr>
          <w:b/>
          <w:sz w:val="32"/>
          <w:szCs w:val="32"/>
        </w:rPr>
      </w:pPr>
    </w:p>
    <w:p w14:paraId="30D7AA69" w14:textId="77777777" w:rsidR="000A19BE" w:rsidRDefault="000A19BE" w:rsidP="007D194C">
      <w:pPr>
        <w:rPr>
          <w:b/>
          <w:sz w:val="32"/>
          <w:szCs w:val="32"/>
        </w:rPr>
      </w:pPr>
    </w:p>
    <w:p w14:paraId="7196D064" w14:textId="77777777" w:rsidR="000A19BE" w:rsidRDefault="000A19BE" w:rsidP="007D194C">
      <w:pPr>
        <w:rPr>
          <w:b/>
          <w:sz w:val="32"/>
          <w:szCs w:val="32"/>
        </w:rPr>
      </w:pPr>
    </w:p>
    <w:p w14:paraId="34FF1C98" w14:textId="77777777" w:rsidR="000A19BE" w:rsidRDefault="000A19BE" w:rsidP="007D194C">
      <w:pPr>
        <w:rPr>
          <w:b/>
          <w:sz w:val="32"/>
          <w:szCs w:val="32"/>
        </w:rPr>
      </w:pPr>
    </w:p>
    <w:p w14:paraId="6D072C0D" w14:textId="77777777" w:rsidR="000A19BE" w:rsidRDefault="000A19BE" w:rsidP="007D194C">
      <w:pPr>
        <w:rPr>
          <w:b/>
          <w:sz w:val="32"/>
          <w:szCs w:val="32"/>
        </w:rPr>
      </w:pPr>
    </w:p>
    <w:p w14:paraId="1663EA03" w14:textId="12CCA124" w:rsidR="1A3157A7" w:rsidRDefault="1A3157A7" w:rsidP="1A3157A7">
      <w:pPr>
        <w:rPr>
          <w:b/>
          <w:bCs/>
          <w:sz w:val="32"/>
          <w:szCs w:val="32"/>
        </w:rPr>
      </w:pPr>
    </w:p>
    <w:p w14:paraId="6641E86C" w14:textId="66FC96A5" w:rsidR="1F20203A" w:rsidRDefault="1F20203A" w:rsidP="1F20203A">
      <w:pPr>
        <w:rPr>
          <w:b/>
          <w:bCs/>
          <w:sz w:val="32"/>
          <w:szCs w:val="32"/>
        </w:rPr>
      </w:pPr>
    </w:p>
    <w:p w14:paraId="18A56D9E" w14:textId="4AE920AD" w:rsidR="00A17517" w:rsidRPr="001E09AA" w:rsidRDefault="1A3157A7" w:rsidP="1A3157A7">
      <w:pPr>
        <w:rPr>
          <w:sz w:val="32"/>
          <w:szCs w:val="32"/>
        </w:rPr>
      </w:pPr>
      <w:r w:rsidRPr="1A3157A7">
        <w:rPr>
          <w:b/>
          <w:bCs/>
          <w:sz w:val="32"/>
          <w:szCs w:val="32"/>
        </w:rPr>
        <w:t xml:space="preserve">Franciscan Missionaries of Our Lady University </w:t>
      </w:r>
    </w:p>
    <w:p w14:paraId="5ADA08D8" w14:textId="52EE627B" w:rsidR="00A17517" w:rsidRPr="000F6813" w:rsidRDefault="1A3157A7" w:rsidP="1A3157A7">
      <w:pPr>
        <w:rPr>
          <w:b/>
          <w:bCs/>
          <w:sz w:val="28"/>
          <w:szCs w:val="28"/>
        </w:rPr>
      </w:pPr>
      <w:r w:rsidRPr="1A3157A7">
        <w:rPr>
          <w:b/>
          <w:bCs/>
          <w:sz w:val="28"/>
          <w:szCs w:val="28"/>
        </w:rPr>
        <w:t xml:space="preserve">                       History and Purpose  </w:t>
      </w:r>
    </w:p>
    <w:p w14:paraId="6BD18F9B" w14:textId="77777777" w:rsidR="00A17517" w:rsidRDefault="00A17517" w:rsidP="007D194C">
      <w:pPr>
        <w:pStyle w:val="12"/>
      </w:pPr>
    </w:p>
    <w:p w14:paraId="42B4DAB6" w14:textId="2B20EDC5" w:rsidR="00A17517" w:rsidRPr="0024662F" w:rsidRDefault="1A3157A7" w:rsidP="4450F5A3">
      <w:pPr>
        <w:pStyle w:val="12"/>
        <w:rPr>
          <w:rFonts w:ascii="Times New Roman" w:hAnsi="Times New Roman"/>
          <w:sz w:val="20"/>
          <w:szCs w:val="20"/>
        </w:rPr>
      </w:pPr>
      <w:r w:rsidRPr="1A3157A7">
        <w:rPr>
          <w:rFonts w:ascii="Times New Roman" w:hAnsi="Times New Roman"/>
          <w:sz w:val="24"/>
          <w:szCs w:val="24"/>
        </w:rPr>
        <w:t>Franciscan Missionaries of Our Lady University Story</w:t>
      </w:r>
      <w:r w:rsidRPr="1A3157A7">
        <w:rPr>
          <w:rFonts w:ascii="Times New Roman" w:hAnsi="Times New Roman"/>
        </w:rPr>
        <w:t xml:space="preserve"> </w:t>
      </w:r>
    </w:p>
    <w:p w14:paraId="6860EEDD" w14:textId="79774BFE" w:rsidR="1A3157A7" w:rsidRDefault="1A3157A7" w:rsidP="1A3157A7">
      <w:pPr>
        <w:jc w:val="both"/>
      </w:pPr>
      <w:r w:rsidRPr="1A3157A7">
        <w:rPr>
          <w:color w:val="000000" w:themeColor="text1"/>
        </w:rPr>
        <w:t>When the Franciscan Missionaries of Our Lady ventured to Louisiana from France early in this century, they had no idea just how profound an impact they would have on the people of Louisiana. Today, Our Lady of the Lake Regional Medical Center employs 3,500 people and serves 125,000 patients each year. The foundation of this, which has blossomed into the largest hospital system in the state, had its beginnings with the work of the missionaries who came here in 1913.</w:t>
      </w:r>
    </w:p>
    <w:p w14:paraId="08234A1D" w14:textId="2821B7B9" w:rsidR="1A3157A7" w:rsidRDefault="1A3157A7">
      <w:r w:rsidRPr="1A3157A7">
        <w:rPr>
          <w:color w:val="000000" w:themeColor="text1"/>
        </w:rPr>
        <w:t xml:space="preserve"> </w:t>
      </w:r>
    </w:p>
    <w:p w14:paraId="63BD12C1" w14:textId="7C526D36" w:rsidR="1A3157A7" w:rsidRDefault="1A3157A7" w:rsidP="1A3157A7">
      <w:pPr>
        <w:jc w:val="both"/>
      </w:pPr>
      <w:r w:rsidRPr="1A3157A7">
        <w:rPr>
          <w:color w:val="000000" w:themeColor="text1"/>
        </w:rPr>
        <w:t>The delivery of health care has changed dramatically since 1913, when the first Sister, Mother DeBethany, arrived to attend to the needs of the afflicted. Realizing the need to educate employees in the innovations of health care, the Sisters founded a nursing training program in 1921, and Franciscan Missionaries of Our Lady University is the result of those early and current efforts of the Sisters who make up the Franciscan Missionaries of Our Lady.</w:t>
      </w:r>
    </w:p>
    <w:p w14:paraId="03DE566D" w14:textId="4ABB8138" w:rsidR="1A3157A7" w:rsidRDefault="1A3157A7">
      <w:r w:rsidRPr="1A3157A7">
        <w:rPr>
          <w:color w:val="000000" w:themeColor="text1"/>
        </w:rPr>
        <w:t xml:space="preserve"> </w:t>
      </w:r>
    </w:p>
    <w:p w14:paraId="5343A0C4" w14:textId="10A6C0AB" w:rsidR="1A3157A7" w:rsidRDefault="1A3157A7" w:rsidP="1A3157A7">
      <w:pPr>
        <w:jc w:val="both"/>
      </w:pPr>
      <w:r w:rsidRPr="1A3157A7">
        <w:rPr>
          <w:color w:val="000000" w:themeColor="text1"/>
        </w:rPr>
        <w:t>Franciscan Missionaries of Our Lady University is founded on the work of those Franciscan Missionaries who empowered the University to prepare health care practitioners who share in the Sisters' life dedication to providing health care to this community. Seeking to be faithful to the ideals of this heritage, Franciscan Missionaries of Our Lady University is committed in all of its policies and practices to the pursuit of truth, to a respect for differing points of view, and to the ethical and human values inherent in the philosophy of the Franciscan Missionaries of Our Lady. Compassion, Understanding, Respect, and Dignity are Christian virtues we hope to share with you so that you may share them with others. "Grant that we may not so much seek to be understood as to understand” St. Francis said (My Favorite Quotations, Peale, 1990.) This is at the very heart of this institution, and it has been since the beginning when the first Sisters showed a willingness to sacrifice for the sake of others.</w:t>
      </w:r>
    </w:p>
    <w:p w14:paraId="0512F004" w14:textId="7ABEB0A0" w:rsidR="1A3157A7" w:rsidRDefault="1A3157A7">
      <w:r w:rsidRPr="1A3157A7">
        <w:rPr>
          <w:color w:val="000000" w:themeColor="text1"/>
        </w:rPr>
        <w:t xml:space="preserve"> </w:t>
      </w:r>
    </w:p>
    <w:p w14:paraId="50876730" w14:textId="34234C66" w:rsidR="1A3157A7" w:rsidRDefault="1A3157A7" w:rsidP="1A3157A7">
      <w:pPr>
        <w:jc w:val="both"/>
      </w:pPr>
      <w:r w:rsidRPr="1A3157A7">
        <w:rPr>
          <w:color w:val="000000" w:themeColor="text1"/>
        </w:rPr>
        <w:t xml:space="preserve">The history of Franciscan Missionaries of Our Lady University has taught us what it means to be willing to meet new challenges. When Franciscan Missionaries of Our Lady University began its journey as a diploma school of nursing, few could have predicted the phenomenal growth and expansion that has occurred, particularly in the last few years. Whereas once enrollment was less than 100, today the University enrolls nearly 1,550 students. </w:t>
      </w:r>
    </w:p>
    <w:p w14:paraId="39B3764E" w14:textId="037257F7" w:rsidR="1A3157A7" w:rsidRDefault="1A3157A7">
      <w:r w:rsidRPr="1A3157A7">
        <w:rPr>
          <w:color w:val="000000" w:themeColor="text1"/>
        </w:rPr>
        <w:t xml:space="preserve"> </w:t>
      </w:r>
    </w:p>
    <w:p w14:paraId="61895693" w14:textId="1A67274C" w:rsidR="1A3157A7" w:rsidRDefault="1A3157A7" w:rsidP="1A3157A7">
      <w:pPr>
        <w:jc w:val="both"/>
      </w:pPr>
      <w:r w:rsidRPr="1A3157A7">
        <w:rPr>
          <w:color w:val="000000" w:themeColor="text1"/>
        </w:rPr>
        <w:t xml:space="preserve">Your educational journey and our institutional journey continue together. Your journey is not undertaken alone, but in concert with the students, faculty, administration, and staff of our University. "Come to me confidently whenever you want," St. Francis once remarked, "and feel free to speak to me with the utmost familiarity." We sincerely hope you will risk the kind of journey afforded you through enrollment in Franciscan Missionaries of Our Lady University, one which will yield many discoveries about yourself and those with whom you come in contact. How often we refuse to go through the door that is opened for us. Our hope is that you will find it in your heart to cross this threshold, as the first Franciscan missionaries did. We offer a solid </w:t>
      </w:r>
      <w:r w:rsidRPr="1A3157A7">
        <w:rPr>
          <w:color w:val="000000" w:themeColor="text1"/>
        </w:rPr>
        <w:lastRenderedPageBreak/>
        <w:t>foundation in learning, a tradition of success in helping others and a legacy of service to God's people.</w:t>
      </w:r>
    </w:p>
    <w:p w14:paraId="745E82C7" w14:textId="7D54839A" w:rsidR="00A17517" w:rsidRPr="00D661BD" w:rsidRDefault="1A3157A7" w:rsidP="1A3157A7">
      <w:pPr>
        <w:autoSpaceDE w:val="0"/>
        <w:autoSpaceDN w:val="0"/>
        <w:adjustRightInd w:val="0"/>
        <w:rPr>
          <w:b/>
          <w:bCs/>
          <w:sz w:val="20"/>
          <w:szCs w:val="20"/>
        </w:rPr>
      </w:pPr>
      <w:r w:rsidRPr="1A3157A7">
        <w:rPr>
          <w:b/>
          <w:bCs/>
          <w:sz w:val="28"/>
          <w:szCs w:val="28"/>
        </w:rPr>
        <w:t>Community Creed</w:t>
      </w:r>
      <w:r w:rsidRPr="1A3157A7">
        <w:rPr>
          <w:b/>
          <w:bCs/>
        </w:rPr>
        <w:t xml:space="preserve"> </w:t>
      </w:r>
    </w:p>
    <w:p w14:paraId="5FFD08E7" w14:textId="77777777" w:rsidR="00A5479E" w:rsidRPr="000D5A5E" w:rsidRDefault="00A5479E" w:rsidP="00A5479E">
      <w:r>
        <w:t>Franciscan Missionaries of Our Lady University</w:t>
      </w:r>
      <w:r w:rsidRPr="000D5A5E">
        <w:t xml:space="preserve">, established by the Franciscan Missionaries of Our Lady, is an interactive community dedicated to personal, academic and professional excellence.  This is best accomplished within an environment of mutual respect and civility, self-restraint, concern for others and academic integrity.  By choosing to join this community, I accept the obligation to live by these common values and commit myself to the following principles. As a member of the </w:t>
      </w:r>
      <w:r>
        <w:t>Franciscan Missionaries of Our Lady University</w:t>
      </w:r>
      <w:r w:rsidRPr="000D5A5E">
        <w:t xml:space="preserve"> community, I will do all of the following:</w:t>
      </w:r>
    </w:p>
    <w:p w14:paraId="62D672A9" w14:textId="77777777" w:rsidR="00A5479E" w:rsidRPr="000D5A5E" w:rsidRDefault="00A5479E" w:rsidP="006D0C63">
      <w:pPr>
        <w:pStyle w:val="ListParagraph"/>
        <w:numPr>
          <w:ilvl w:val="0"/>
          <w:numId w:val="15"/>
        </w:numPr>
        <w:rPr>
          <w:rFonts w:asciiTheme="minorHAnsi" w:hAnsiTheme="minorHAnsi"/>
        </w:rPr>
      </w:pPr>
      <w:r w:rsidRPr="000D5A5E">
        <w:rPr>
          <w:rFonts w:asciiTheme="minorHAnsi" w:hAnsiTheme="minorHAnsi"/>
        </w:rPr>
        <w:t>Commit myself to the pursuit of knowledge and understanding with personal integrity and academic honesty.</w:t>
      </w:r>
    </w:p>
    <w:p w14:paraId="08DC8E88" w14:textId="77777777" w:rsidR="00A5479E" w:rsidRPr="000D5A5E" w:rsidRDefault="00A5479E" w:rsidP="006D0C63">
      <w:pPr>
        <w:pStyle w:val="ListParagraph"/>
        <w:numPr>
          <w:ilvl w:val="0"/>
          <w:numId w:val="15"/>
        </w:numPr>
        <w:rPr>
          <w:rFonts w:asciiTheme="minorHAnsi" w:hAnsiTheme="minorHAnsi"/>
        </w:rPr>
      </w:pPr>
      <w:r w:rsidRPr="000D5A5E">
        <w:rPr>
          <w:rFonts w:asciiTheme="minorHAnsi" w:hAnsiTheme="minorHAnsi"/>
        </w:rPr>
        <w:t>Respect the sanctity of the learning environment and avoid disruptive and deceitful behavior toward other members of the campus community.</w:t>
      </w:r>
    </w:p>
    <w:p w14:paraId="1C0A8ABA" w14:textId="77777777" w:rsidR="00A5479E" w:rsidRPr="000D5A5E" w:rsidRDefault="00A5479E" w:rsidP="006D0C63">
      <w:pPr>
        <w:pStyle w:val="ListParagraph"/>
        <w:numPr>
          <w:ilvl w:val="0"/>
          <w:numId w:val="15"/>
        </w:numPr>
        <w:rPr>
          <w:rFonts w:asciiTheme="minorHAnsi" w:hAnsiTheme="minorHAnsi"/>
        </w:rPr>
      </w:pPr>
      <w:r w:rsidRPr="000D5A5E">
        <w:rPr>
          <w:rFonts w:asciiTheme="minorHAnsi" w:hAnsiTheme="minorHAnsi"/>
        </w:rPr>
        <w:t>Contribute to the development of a caring community where compassion for others and freedom of thought and expression are valued.</w:t>
      </w:r>
    </w:p>
    <w:p w14:paraId="57078940" w14:textId="77777777" w:rsidR="00A5479E" w:rsidRPr="000D5A5E" w:rsidRDefault="00A5479E" w:rsidP="006D0C63">
      <w:pPr>
        <w:pStyle w:val="ListParagraph"/>
        <w:numPr>
          <w:ilvl w:val="0"/>
          <w:numId w:val="15"/>
        </w:numPr>
        <w:rPr>
          <w:rFonts w:asciiTheme="minorHAnsi" w:hAnsiTheme="minorHAnsi"/>
        </w:rPr>
      </w:pPr>
      <w:r w:rsidRPr="000D5A5E">
        <w:rPr>
          <w:rFonts w:asciiTheme="minorHAnsi" w:hAnsiTheme="minorHAnsi"/>
        </w:rPr>
        <w:t>Support a culture of diversity by respecting the rights and dignity of those who differ from me.</w:t>
      </w:r>
    </w:p>
    <w:p w14:paraId="1304D618" w14:textId="77777777" w:rsidR="00A5479E" w:rsidRPr="000D5A5E" w:rsidRDefault="00A5479E" w:rsidP="006D0C63">
      <w:pPr>
        <w:pStyle w:val="ListParagraph"/>
        <w:numPr>
          <w:ilvl w:val="0"/>
          <w:numId w:val="15"/>
        </w:numPr>
        <w:rPr>
          <w:rFonts w:asciiTheme="minorHAnsi" w:hAnsiTheme="minorHAnsi"/>
        </w:rPr>
      </w:pPr>
      <w:r w:rsidRPr="000D5A5E">
        <w:rPr>
          <w:rFonts w:asciiTheme="minorHAnsi" w:hAnsiTheme="minorHAnsi"/>
        </w:rPr>
        <w:t>Embrace the concept of a civil community, which respects the rights and property of others and abhors violence, theft and exploitation of others.</w:t>
      </w:r>
    </w:p>
    <w:p w14:paraId="1D10EA10" w14:textId="77777777" w:rsidR="00A5479E" w:rsidRDefault="00A5479E" w:rsidP="006D0C63">
      <w:pPr>
        <w:pStyle w:val="ListParagraph"/>
        <w:numPr>
          <w:ilvl w:val="0"/>
          <w:numId w:val="15"/>
        </w:numPr>
        <w:rPr>
          <w:rFonts w:asciiTheme="minorHAnsi" w:hAnsiTheme="minorHAnsi"/>
        </w:rPr>
      </w:pPr>
      <w:r w:rsidRPr="000D5A5E">
        <w:rPr>
          <w:rFonts w:asciiTheme="minorHAnsi" w:hAnsiTheme="minorHAnsi"/>
        </w:rPr>
        <w:t>Honor, challenge and contribute to the tradition of excellence left by those who preceded me and work to leave this a better place for those who follow.</w:t>
      </w:r>
    </w:p>
    <w:p w14:paraId="562C75D1" w14:textId="77777777" w:rsidR="00A5479E" w:rsidRPr="000D5A5E" w:rsidRDefault="00A5479E" w:rsidP="00A5479E">
      <w:pPr>
        <w:pStyle w:val="ListParagraph"/>
        <w:ind w:left="1440"/>
        <w:rPr>
          <w:rFonts w:asciiTheme="minorHAnsi" w:hAnsiTheme="minorHAnsi"/>
          <w:b/>
          <w:i/>
        </w:rPr>
      </w:pPr>
    </w:p>
    <w:p w14:paraId="4CE007AC" w14:textId="77777777" w:rsidR="00A5479E" w:rsidRPr="000D5A5E" w:rsidRDefault="00A5479E" w:rsidP="00A5479E">
      <w:pPr>
        <w:ind w:left="360"/>
        <w:jc w:val="center"/>
        <w:rPr>
          <w:b/>
          <w:i/>
          <w:sz w:val="22"/>
        </w:rPr>
      </w:pPr>
      <w:r w:rsidRPr="000D5A5E">
        <w:rPr>
          <w:b/>
          <w:i/>
          <w:sz w:val="22"/>
        </w:rPr>
        <w:t xml:space="preserve">By endorsing these common principles, I accept a moral obligation to behave in ways that contribute to a civil campus environment and resolve to support this behavior in others.  This commitment to civility is my promise to the </w:t>
      </w:r>
      <w:r>
        <w:rPr>
          <w:b/>
          <w:i/>
          <w:sz w:val="22"/>
        </w:rPr>
        <w:t>Franciscan Missionaries of Our Lady University</w:t>
      </w:r>
      <w:r w:rsidRPr="000D5A5E">
        <w:rPr>
          <w:b/>
          <w:i/>
          <w:sz w:val="22"/>
        </w:rPr>
        <w:t xml:space="preserve"> and its community of scholars.</w:t>
      </w:r>
    </w:p>
    <w:p w14:paraId="664355AD" w14:textId="77777777" w:rsidR="00A17517" w:rsidRDefault="00A17517" w:rsidP="00922619">
      <w:pPr>
        <w:ind w:left="720"/>
        <w:jc w:val="both"/>
      </w:pPr>
    </w:p>
    <w:p w14:paraId="4D81333D" w14:textId="77777777" w:rsidR="005B380E" w:rsidRPr="005B380E" w:rsidRDefault="005B380E" w:rsidP="005B380E">
      <w:pPr>
        <w:pStyle w:val="BodyText"/>
        <w:rPr>
          <w:b/>
          <w:bCs/>
        </w:rPr>
      </w:pPr>
      <w:r w:rsidRPr="005B380E">
        <w:rPr>
          <w:b/>
          <w:bCs/>
        </w:rPr>
        <w:t xml:space="preserve">ACADEMIC INTEGRITY </w:t>
      </w:r>
    </w:p>
    <w:p w14:paraId="2ECEF783" w14:textId="77777777" w:rsidR="005B380E" w:rsidRDefault="005B380E" w:rsidP="005B380E">
      <w:pPr>
        <w:pStyle w:val="BodyText"/>
      </w:pPr>
      <w:r>
        <w:rPr>
          <w:sz w:val="23"/>
          <w:szCs w:val="23"/>
        </w:rPr>
        <w:t xml:space="preserve">All students are expected to adhere to the Honor Code, Honor Statement, and </w:t>
      </w:r>
      <w:r>
        <w:t xml:space="preserve">Community Creed published in the </w:t>
      </w:r>
      <w:r w:rsidR="00A3510E">
        <w:t>University</w:t>
      </w:r>
      <w:r>
        <w:t xml:space="preserve"> Student Handbook. </w:t>
      </w:r>
      <w:r>
        <w:rPr>
          <w:sz w:val="23"/>
          <w:szCs w:val="23"/>
        </w:rPr>
        <w:t>In cases of violations of academic integrity (academic honesty/dishonesty) or a student’s failure to adhere to minimum professional standards, the faculty has the authority to assign a course grade of “F” (either academic, clinical, or both) to the student and/or may refer the case to the Vice President of Academic Affairs for action.</w:t>
      </w:r>
    </w:p>
    <w:p w14:paraId="1A965116" w14:textId="77777777" w:rsidR="00A17517" w:rsidRDefault="00A17517" w:rsidP="00A176BC">
      <w:pPr>
        <w:autoSpaceDE w:val="0"/>
        <w:autoSpaceDN w:val="0"/>
        <w:adjustRightInd w:val="0"/>
        <w:rPr>
          <w:b/>
        </w:rPr>
      </w:pPr>
    </w:p>
    <w:p w14:paraId="1FB6B731" w14:textId="77777777" w:rsidR="005B380E" w:rsidRPr="005B380E" w:rsidRDefault="1F20203A" w:rsidP="1F20203A">
      <w:pPr>
        <w:pStyle w:val="BodyText"/>
        <w:rPr>
          <w:b/>
          <w:bCs/>
        </w:rPr>
      </w:pPr>
      <w:r w:rsidRPr="1F20203A">
        <w:rPr>
          <w:b/>
          <w:bCs/>
        </w:rPr>
        <w:t>ACCOMODATIONS</w:t>
      </w:r>
    </w:p>
    <w:p w14:paraId="01438D22" w14:textId="3B3D6F64" w:rsidR="005B380E" w:rsidRDefault="005B380E" w:rsidP="1F20203A">
      <w:pPr>
        <w:pStyle w:val="BodyText"/>
        <w:rPr>
          <w:color w:val="222222"/>
        </w:rPr>
      </w:pPr>
      <w:r>
        <w:rPr>
          <w:color w:val="222222"/>
          <w:shd w:val="clear" w:color="auto" w:fill="FFFFFF"/>
        </w:rPr>
        <w:t xml:space="preserve">In accordance with Section 504 of the Rehabilitation Act of 1973 and the Americans with Disabilities Act of 1990, and the Americans with Disabilities Act Amended Act of 2008, as updated in 2011, if you have a documented disability and wish to discuss academic accommodations, please contact the Office of Student Affairs located at 5421 Didesse as soon as possible. Students may also contact the office by </w:t>
      </w:r>
      <w:r>
        <w:rPr>
          <w:shd w:val="clear" w:color="auto" w:fill="FFFFFF"/>
        </w:rPr>
        <w:t>phone (225) 768-1724. </w:t>
      </w:r>
      <w:r>
        <w:rPr>
          <w:color w:val="222222"/>
          <w:shd w:val="clear" w:color="auto" w:fill="FFFFFF"/>
        </w:rPr>
        <w:t xml:space="preserve"> Students must communicate with their instructor prior to each test about provision of accommodations.</w:t>
      </w:r>
    </w:p>
    <w:p w14:paraId="547EDB9B" w14:textId="77777777" w:rsidR="00737495" w:rsidRDefault="00737495" w:rsidP="1F20203A">
      <w:pPr>
        <w:autoSpaceDE w:val="0"/>
        <w:autoSpaceDN w:val="0"/>
        <w:adjustRightInd w:val="0"/>
        <w:rPr>
          <w:b/>
          <w:bCs/>
        </w:rPr>
      </w:pPr>
    </w:p>
    <w:p w14:paraId="21BBBDAD" w14:textId="77777777" w:rsidR="00737495" w:rsidRDefault="00737495" w:rsidP="1F20203A">
      <w:pPr>
        <w:autoSpaceDE w:val="0"/>
        <w:autoSpaceDN w:val="0"/>
        <w:adjustRightInd w:val="0"/>
        <w:rPr>
          <w:b/>
          <w:bCs/>
        </w:rPr>
      </w:pPr>
    </w:p>
    <w:p w14:paraId="446B06E6" w14:textId="4568F8BE" w:rsidR="00A17517" w:rsidRPr="00104BAB" w:rsidRDefault="1F20203A" w:rsidP="1F20203A">
      <w:pPr>
        <w:autoSpaceDE w:val="0"/>
        <w:autoSpaceDN w:val="0"/>
        <w:adjustRightInd w:val="0"/>
        <w:rPr>
          <w:b/>
          <w:bCs/>
        </w:rPr>
      </w:pPr>
      <w:r w:rsidRPr="1F20203A">
        <w:rPr>
          <w:b/>
          <w:bCs/>
        </w:rPr>
        <w:lastRenderedPageBreak/>
        <w:t>STUDENT RIGHTS AND RESPONSIBILITIES</w:t>
      </w:r>
    </w:p>
    <w:p w14:paraId="190E6C19" w14:textId="77777777" w:rsidR="00104BAB" w:rsidRPr="00104BAB" w:rsidRDefault="00104BAB" w:rsidP="00104BAB">
      <w:pPr>
        <w:rPr>
          <w:bCs/>
          <w:szCs w:val="20"/>
        </w:rPr>
      </w:pPr>
      <w:r w:rsidRPr="00104BAB">
        <w:rPr>
          <w:bCs/>
          <w:szCs w:val="20"/>
        </w:rPr>
        <w:t xml:space="preserve">As citizens and members of the academic community of the University, students ascribe to the following Student Rights and Responsibilities. </w:t>
      </w:r>
    </w:p>
    <w:p w14:paraId="44FB30F8" w14:textId="77777777" w:rsidR="00104BAB" w:rsidRPr="00104BAB" w:rsidRDefault="00104BAB" w:rsidP="00104BAB">
      <w:pPr>
        <w:rPr>
          <w:bCs/>
          <w:szCs w:val="20"/>
        </w:rPr>
      </w:pPr>
    </w:p>
    <w:p w14:paraId="53664E9D" w14:textId="77777777" w:rsidR="00104BAB" w:rsidRPr="00104BAB" w:rsidRDefault="00104BAB" w:rsidP="00104BAB">
      <w:pPr>
        <w:pStyle w:val="Heading4"/>
        <w:rPr>
          <w:rFonts w:ascii="Times New Roman" w:hAnsi="Times New Roman"/>
        </w:rPr>
      </w:pPr>
      <w:r w:rsidRPr="00104BAB">
        <w:rPr>
          <w:rFonts w:ascii="Times New Roman" w:hAnsi="Times New Roman"/>
        </w:rPr>
        <w:t>Students Rights</w:t>
      </w:r>
    </w:p>
    <w:p w14:paraId="1F83F478" w14:textId="77777777" w:rsidR="00104BAB" w:rsidRPr="00104BAB" w:rsidRDefault="00104BAB" w:rsidP="006D0C63">
      <w:pPr>
        <w:numPr>
          <w:ilvl w:val="0"/>
          <w:numId w:val="16"/>
        </w:numPr>
        <w:tabs>
          <w:tab w:val="left" w:pos="1080"/>
        </w:tabs>
        <w:ind w:right="720"/>
        <w:jc w:val="both"/>
        <w:rPr>
          <w:szCs w:val="20"/>
        </w:rPr>
      </w:pPr>
      <w:r w:rsidRPr="00104BAB">
        <w:rPr>
          <w:szCs w:val="20"/>
        </w:rPr>
        <w:t>The right to expect quality education.</w:t>
      </w:r>
    </w:p>
    <w:p w14:paraId="0F04186A" w14:textId="77777777" w:rsidR="00104BAB" w:rsidRPr="00104BAB" w:rsidRDefault="00104BAB" w:rsidP="006D0C63">
      <w:pPr>
        <w:numPr>
          <w:ilvl w:val="0"/>
          <w:numId w:val="16"/>
        </w:numPr>
        <w:tabs>
          <w:tab w:val="left" w:pos="1080"/>
        </w:tabs>
        <w:ind w:right="720"/>
        <w:jc w:val="both"/>
        <w:rPr>
          <w:szCs w:val="20"/>
        </w:rPr>
      </w:pPr>
      <w:r w:rsidRPr="00104BAB">
        <w:rPr>
          <w:szCs w:val="20"/>
        </w:rPr>
        <w:t>The right to engage in the academic and social offerings of the University in a safe, secure, non-threatening environment.</w:t>
      </w:r>
    </w:p>
    <w:p w14:paraId="01582384" w14:textId="77777777" w:rsidR="00104BAB" w:rsidRPr="00104BAB" w:rsidRDefault="00104BAB" w:rsidP="006D0C63">
      <w:pPr>
        <w:numPr>
          <w:ilvl w:val="0"/>
          <w:numId w:val="16"/>
        </w:numPr>
        <w:tabs>
          <w:tab w:val="left" w:pos="1080"/>
        </w:tabs>
        <w:ind w:right="720"/>
        <w:jc w:val="both"/>
        <w:rPr>
          <w:szCs w:val="20"/>
        </w:rPr>
      </w:pPr>
      <w:r w:rsidRPr="00104BAB">
        <w:rPr>
          <w:szCs w:val="20"/>
        </w:rPr>
        <w:t>The right to inquire about and to recommend improvements in policies, procedures, and regulations affecting the welfare of students; this right is best exercised through the use of appropriate channels provided by the SGA and campus officials.</w:t>
      </w:r>
    </w:p>
    <w:p w14:paraId="38FAF0CE" w14:textId="77777777" w:rsidR="00104BAB" w:rsidRPr="00104BAB" w:rsidRDefault="00104BAB" w:rsidP="006D0C63">
      <w:pPr>
        <w:numPr>
          <w:ilvl w:val="0"/>
          <w:numId w:val="16"/>
        </w:numPr>
        <w:tabs>
          <w:tab w:val="left" w:pos="1080"/>
        </w:tabs>
        <w:ind w:right="720"/>
        <w:jc w:val="both"/>
        <w:rPr>
          <w:szCs w:val="20"/>
        </w:rPr>
      </w:pPr>
      <w:r w:rsidRPr="00104BAB">
        <w:rPr>
          <w:szCs w:val="20"/>
        </w:rPr>
        <w:t xml:space="preserve">The right to a fair hearing and appeal when a disciplinary action is applied to them as an individual or as a group member. </w:t>
      </w:r>
    </w:p>
    <w:p w14:paraId="5DCE5793" w14:textId="77777777" w:rsidR="00104BAB" w:rsidRPr="00104BAB" w:rsidRDefault="00104BAB" w:rsidP="006D0C63">
      <w:pPr>
        <w:numPr>
          <w:ilvl w:val="0"/>
          <w:numId w:val="16"/>
        </w:numPr>
      </w:pPr>
      <w:r w:rsidRPr="00104BAB">
        <w:t>The right to an environment that supports the development of critical judgment and independent search for truth.</w:t>
      </w:r>
    </w:p>
    <w:p w14:paraId="2BCE0D03" w14:textId="77777777" w:rsidR="00104BAB" w:rsidRPr="00104BAB" w:rsidRDefault="00104BAB" w:rsidP="006D0C63">
      <w:pPr>
        <w:numPr>
          <w:ilvl w:val="0"/>
          <w:numId w:val="16"/>
        </w:numPr>
        <w:tabs>
          <w:tab w:val="left" w:pos="1080"/>
        </w:tabs>
        <w:ind w:right="720"/>
        <w:jc w:val="both"/>
        <w:rPr>
          <w:szCs w:val="20"/>
        </w:rPr>
      </w:pPr>
      <w:r w:rsidRPr="00104BAB">
        <w:t>The right to reasonably question views offered in a course and to reserve judgment about matters of opinion</w:t>
      </w:r>
    </w:p>
    <w:p w14:paraId="6DCB5274" w14:textId="77777777" w:rsidR="00104BAB" w:rsidRPr="00104BAB" w:rsidRDefault="00104BAB" w:rsidP="006D0C63">
      <w:pPr>
        <w:numPr>
          <w:ilvl w:val="0"/>
          <w:numId w:val="16"/>
        </w:numPr>
      </w:pPr>
      <w:r w:rsidRPr="00104BAB">
        <w:t>The right to be protected against prejudiced academic evaluation through established procedures including the right to have clarification of grading policies for each course.</w:t>
      </w:r>
    </w:p>
    <w:p w14:paraId="60D9D1B4" w14:textId="77777777" w:rsidR="00104BAB" w:rsidRPr="00104BAB" w:rsidRDefault="00104BAB" w:rsidP="006D0C63">
      <w:pPr>
        <w:numPr>
          <w:ilvl w:val="0"/>
          <w:numId w:val="16"/>
        </w:numPr>
      </w:pPr>
      <w:r w:rsidRPr="00104BAB">
        <w:t>The right to have access to their academic records and knowledge of policy regarding disclosure to any other persons or institutions.</w:t>
      </w:r>
    </w:p>
    <w:p w14:paraId="4CA42CC2" w14:textId="77777777" w:rsidR="00104BAB" w:rsidRPr="00104BAB" w:rsidRDefault="00104BAB" w:rsidP="006D0C63">
      <w:pPr>
        <w:numPr>
          <w:ilvl w:val="0"/>
          <w:numId w:val="16"/>
        </w:numPr>
      </w:pPr>
      <w:r w:rsidRPr="00104BAB">
        <w:t>The right to have printed material available to them that specifically states the policies, procedures, and standards of behavior that could affect students’ standing in school.</w:t>
      </w:r>
    </w:p>
    <w:p w14:paraId="760CB784" w14:textId="77777777" w:rsidR="00104BAB" w:rsidRPr="00104BAB" w:rsidRDefault="00104BAB" w:rsidP="006D0C63">
      <w:pPr>
        <w:numPr>
          <w:ilvl w:val="0"/>
          <w:numId w:val="16"/>
        </w:numPr>
      </w:pPr>
      <w:r w:rsidRPr="00104BAB">
        <w:t>The right to not be discriminated against; age, race, color, gender, religion, disability, marital status, pregnancy status, sexual orientation, national origin, or military status shall have no bearing on the implementation of school policies.</w:t>
      </w:r>
    </w:p>
    <w:p w14:paraId="4E4EA92A" w14:textId="77777777" w:rsidR="00104BAB" w:rsidRPr="00104BAB" w:rsidRDefault="00104BAB" w:rsidP="006D0C63">
      <w:pPr>
        <w:numPr>
          <w:ilvl w:val="0"/>
          <w:numId w:val="16"/>
        </w:numPr>
      </w:pPr>
      <w:r w:rsidRPr="00104BAB">
        <w:t>The right to personal privacy, provided that the welfare of others is respected.</w:t>
      </w:r>
    </w:p>
    <w:p w14:paraId="1DA6542E" w14:textId="77777777" w:rsidR="00104BAB" w:rsidRPr="00104BAB" w:rsidRDefault="00104BAB" w:rsidP="00104BAB">
      <w:pPr>
        <w:tabs>
          <w:tab w:val="left" w:pos="1080"/>
        </w:tabs>
        <w:ind w:left="1440" w:right="720"/>
        <w:jc w:val="both"/>
        <w:rPr>
          <w:szCs w:val="20"/>
        </w:rPr>
      </w:pPr>
    </w:p>
    <w:p w14:paraId="345A3BF5" w14:textId="77777777" w:rsidR="00104BAB" w:rsidRPr="00104BAB" w:rsidRDefault="00104BAB" w:rsidP="00104BAB">
      <w:pPr>
        <w:pStyle w:val="Heading4"/>
        <w:rPr>
          <w:rFonts w:ascii="Times New Roman" w:hAnsi="Times New Roman"/>
        </w:rPr>
      </w:pPr>
      <w:r w:rsidRPr="00104BAB">
        <w:rPr>
          <w:rFonts w:ascii="Times New Roman" w:hAnsi="Times New Roman"/>
        </w:rPr>
        <w:t xml:space="preserve">Student Responsibilities </w:t>
      </w:r>
    </w:p>
    <w:p w14:paraId="7EEC3F59" w14:textId="77777777" w:rsidR="00104BAB" w:rsidRPr="00104BAB" w:rsidRDefault="00104BAB" w:rsidP="006D0C63">
      <w:pPr>
        <w:numPr>
          <w:ilvl w:val="0"/>
          <w:numId w:val="17"/>
        </w:numPr>
        <w:tabs>
          <w:tab w:val="clear" w:pos="1440"/>
          <w:tab w:val="num" w:pos="1080"/>
        </w:tabs>
        <w:ind w:left="1080" w:right="720"/>
        <w:jc w:val="both"/>
        <w:rPr>
          <w:szCs w:val="20"/>
        </w:rPr>
      </w:pPr>
      <w:r w:rsidRPr="00104BAB">
        <w:t>The responsibility for learning required material for enrolled courses</w:t>
      </w:r>
    </w:p>
    <w:p w14:paraId="74C3B637" w14:textId="77777777" w:rsidR="00104BAB" w:rsidRPr="00104BAB" w:rsidRDefault="00104BAB" w:rsidP="006D0C63">
      <w:pPr>
        <w:numPr>
          <w:ilvl w:val="0"/>
          <w:numId w:val="17"/>
        </w:numPr>
        <w:tabs>
          <w:tab w:val="clear" w:pos="1440"/>
          <w:tab w:val="num" w:pos="1080"/>
        </w:tabs>
        <w:ind w:left="1080" w:right="720"/>
        <w:jc w:val="both"/>
        <w:rPr>
          <w:szCs w:val="20"/>
        </w:rPr>
      </w:pPr>
      <w:r w:rsidRPr="00104BAB">
        <w:rPr>
          <w:szCs w:val="20"/>
        </w:rPr>
        <w:t>The responsibility to develop their potential to the best of their ability.</w:t>
      </w:r>
    </w:p>
    <w:p w14:paraId="2B5A87A6" w14:textId="77777777" w:rsidR="00104BAB" w:rsidRPr="00104BAB" w:rsidRDefault="00104BAB" w:rsidP="006D0C63">
      <w:pPr>
        <w:numPr>
          <w:ilvl w:val="0"/>
          <w:numId w:val="17"/>
        </w:numPr>
        <w:tabs>
          <w:tab w:val="clear" w:pos="1440"/>
          <w:tab w:val="num" w:pos="1080"/>
        </w:tabs>
        <w:ind w:left="1080" w:right="720"/>
        <w:jc w:val="both"/>
        <w:rPr>
          <w:szCs w:val="20"/>
        </w:rPr>
      </w:pPr>
      <w:r w:rsidRPr="00104BAB">
        <w:t>The responsibility to adhere to safety guidelines established by the University.</w:t>
      </w:r>
    </w:p>
    <w:p w14:paraId="64FC5556" w14:textId="77777777" w:rsidR="00104BAB" w:rsidRPr="00104BAB" w:rsidRDefault="00104BAB" w:rsidP="006D0C63">
      <w:pPr>
        <w:numPr>
          <w:ilvl w:val="0"/>
          <w:numId w:val="17"/>
        </w:numPr>
        <w:tabs>
          <w:tab w:val="clear" w:pos="1440"/>
          <w:tab w:val="num" w:pos="1080"/>
        </w:tabs>
        <w:ind w:left="1080" w:right="720"/>
        <w:jc w:val="both"/>
        <w:rPr>
          <w:szCs w:val="20"/>
        </w:rPr>
      </w:pPr>
      <w:r w:rsidRPr="00104BAB">
        <w:rPr>
          <w:szCs w:val="20"/>
        </w:rPr>
        <w:t>The responsibility to be fully acquainted with regulations published in the University Catalog, Student Handbook, and other publications, and to comply with them in the interests of an orderly and productive academic community.</w:t>
      </w:r>
    </w:p>
    <w:p w14:paraId="52733F17" w14:textId="77777777" w:rsidR="00104BAB" w:rsidRPr="00271677" w:rsidRDefault="00104BAB" w:rsidP="006D0C63">
      <w:pPr>
        <w:numPr>
          <w:ilvl w:val="0"/>
          <w:numId w:val="17"/>
        </w:numPr>
        <w:tabs>
          <w:tab w:val="clear" w:pos="1440"/>
          <w:tab w:val="num" w:pos="1080"/>
        </w:tabs>
        <w:ind w:left="1080" w:right="720"/>
        <w:jc w:val="both"/>
        <w:rPr>
          <w:szCs w:val="20"/>
        </w:rPr>
      </w:pPr>
      <w:r w:rsidRPr="00104BAB">
        <w:rPr>
          <w:szCs w:val="20"/>
        </w:rPr>
        <w:t>The responsibility to know that student conduct reflect not only upon the student involved, but also upon the institution as well as the</w:t>
      </w:r>
      <w:r w:rsidRPr="00271677">
        <w:rPr>
          <w:szCs w:val="20"/>
        </w:rPr>
        <w:t xml:space="preserve"> faculty, staff, alumni and other students.</w:t>
      </w:r>
    </w:p>
    <w:p w14:paraId="441AEE2B" w14:textId="77777777" w:rsidR="00104BAB" w:rsidRPr="00271677" w:rsidRDefault="00104BAB" w:rsidP="006D0C63">
      <w:pPr>
        <w:numPr>
          <w:ilvl w:val="0"/>
          <w:numId w:val="17"/>
        </w:numPr>
        <w:tabs>
          <w:tab w:val="clear" w:pos="1440"/>
          <w:tab w:val="num" w:pos="1080"/>
        </w:tabs>
        <w:ind w:left="1080" w:right="720"/>
        <w:jc w:val="both"/>
        <w:rPr>
          <w:szCs w:val="20"/>
        </w:rPr>
      </w:pPr>
      <w:r w:rsidRPr="00271677">
        <w:rPr>
          <w:szCs w:val="20"/>
        </w:rPr>
        <w:t xml:space="preserve">The responsibility to follow tenants of common decency and behavior expected of any citizen in a democratic society, particularly in view of the aspirations implied by a </w:t>
      </w:r>
      <w:r>
        <w:rPr>
          <w:szCs w:val="20"/>
        </w:rPr>
        <w:t>University</w:t>
      </w:r>
      <w:r w:rsidRPr="00271677">
        <w:rPr>
          <w:szCs w:val="20"/>
        </w:rPr>
        <w:t xml:space="preserve"> education.</w:t>
      </w:r>
    </w:p>
    <w:p w14:paraId="3DB6DCAC" w14:textId="77777777" w:rsidR="00104BAB" w:rsidRPr="00271677" w:rsidRDefault="00104BAB" w:rsidP="006D0C63">
      <w:pPr>
        <w:numPr>
          <w:ilvl w:val="0"/>
          <w:numId w:val="17"/>
        </w:numPr>
        <w:tabs>
          <w:tab w:val="clear" w:pos="1440"/>
          <w:tab w:val="num" w:pos="1080"/>
        </w:tabs>
        <w:ind w:left="1080" w:right="720"/>
        <w:jc w:val="both"/>
        <w:rPr>
          <w:szCs w:val="20"/>
        </w:rPr>
      </w:pPr>
      <w:r w:rsidRPr="00271677">
        <w:rPr>
          <w:szCs w:val="20"/>
        </w:rPr>
        <w:lastRenderedPageBreak/>
        <w:t>The responsibility to accept fully the consequences of any action which might be detrimental to the student involved, to the institution, faculty, staff, and other students, and to society at large.</w:t>
      </w:r>
    </w:p>
    <w:p w14:paraId="3041E394" w14:textId="77777777" w:rsidR="00AF0508" w:rsidRDefault="00AF0508" w:rsidP="002051CC">
      <w:pPr>
        <w:pStyle w:val="12"/>
        <w:rPr>
          <w:rFonts w:ascii="Times New Roman" w:hAnsi="Times New Roman"/>
          <w:sz w:val="28"/>
          <w:szCs w:val="28"/>
        </w:rPr>
      </w:pPr>
    </w:p>
    <w:p w14:paraId="4402E973" w14:textId="7EEAD2DD" w:rsidR="00A17517" w:rsidRDefault="1F20203A" w:rsidP="1F20203A">
      <w:pPr>
        <w:rPr>
          <w:sz w:val="28"/>
          <w:szCs w:val="28"/>
        </w:rPr>
      </w:pPr>
      <w:r w:rsidRPr="1F20203A">
        <w:rPr>
          <w:b/>
          <w:bCs/>
          <w:sz w:val="28"/>
          <w:szCs w:val="28"/>
        </w:rPr>
        <w:t>MHA PROGRAM DESCRIPTION</w:t>
      </w:r>
    </w:p>
    <w:p w14:paraId="06971CD3" w14:textId="77777777" w:rsidR="00A17517" w:rsidRPr="00E44BDA" w:rsidRDefault="00A17517" w:rsidP="00E44BDA">
      <w:pPr>
        <w:ind w:left="360"/>
        <w:rPr>
          <w:b/>
        </w:rPr>
      </w:pPr>
    </w:p>
    <w:p w14:paraId="39EC13BE" w14:textId="77777777" w:rsidR="00A17517" w:rsidRPr="00DF12F5" w:rsidRDefault="1F20203A" w:rsidP="1F20203A">
      <w:pPr>
        <w:rPr>
          <w:b/>
          <w:bCs/>
          <w:sz w:val="28"/>
          <w:szCs w:val="28"/>
        </w:rPr>
      </w:pPr>
      <w:r w:rsidRPr="1F20203A">
        <w:rPr>
          <w:b/>
          <w:bCs/>
        </w:rPr>
        <w:t>Purpose</w:t>
      </w:r>
    </w:p>
    <w:p w14:paraId="2A1F701D" w14:textId="54002A77" w:rsidR="00A17517" w:rsidRDefault="1F20203A" w:rsidP="002051CC">
      <w:r>
        <w:t xml:space="preserve">The purpose of the Master of Health Administration program is to prepare students for rewarding careers as healthcare managers in a variety of settings.  This program is intended for students who seek a career in inpatient, ambulatory, insurance, long-term care and many other health settings.  </w:t>
      </w:r>
    </w:p>
    <w:p w14:paraId="424BD7AB" w14:textId="50B6D60F" w:rsidR="4450F5A3" w:rsidRDefault="1A3157A7" w:rsidP="4450F5A3">
      <w:pPr>
        <w:rPr>
          <w:b/>
          <w:bCs/>
          <w:sz w:val="28"/>
          <w:szCs w:val="28"/>
        </w:rPr>
      </w:pPr>
      <w:r>
        <w:t>Upon completion of the program, students will be productive in areas such as acute care, primary care facilities, medical group practices, long-term care facilities, public health organizations, health insurance agencies, alternative delivery organizations, federal, state and local agencies, pharmaceutical and other related organizations.</w:t>
      </w:r>
    </w:p>
    <w:p w14:paraId="497CF2E4" w14:textId="2DEA1764" w:rsidR="4450F5A3" w:rsidRDefault="4450F5A3" w:rsidP="4450F5A3">
      <w:pPr>
        <w:rPr>
          <w:b/>
          <w:bCs/>
          <w:sz w:val="28"/>
          <w:szCs w:val="28"/>
        </w:rPr>
      </w:pPr>
    </w:p>
    <w:p w14:paraId="150E6469" w14:textId="402F5827" w:rsidR="00A17517" w:rsidRPr="00DF12F5" w:rsidRDefault="1F20203A" w:rsidP="1F20203A">
      <w:pPr>
        <w:rPr>
          <w:b/>
          <w:bCs/>
          <w:sz w:val="28"/>
          <w:szCs w:val="28"/>
        </w:rPr>
      </w:pPr>
      <w:r w:rsidRPr="1F20203A">
        <w:rPr>
          <w:b/>
          <w:bCs/>
        </w:rPr>
        <w:t xml:space="preserve">Philosophy </w:t>
      </w:r>
    </w:p>
    <w:p w14:paraId="07FE51A9" w14:textId="77777777" w:rsidR="00A17517" w:rsidRDefault="00A17517" w:rsidP="00AA2DB6">
      <w:r>
        <w:t xml:space="preserve">Our philosophy at </w:t>
      </w:r>
      <w:r w:rsidR="001952FE">
        <w:t>the</w:t>
      </w:r>
      <w:r>
        <w:t xml:space="preserve"> MHA Program is a continuation of </w:t>
      </w:r>
      <w:r w:rsidR="0064050E">
        <w:t>Franciscan Missionaries of Our Lady University</w:t>
      </w:r>
      <w:r>
        <w:t>’s mission and philosophy.  We believe in the individuality of students, taking into account their diverse cultures and learning styles and the contribution that such diversity brings.  Our program honors the uniqueness of individual learning styles to accomplish higher education.</w:t>
      </w:r>
    </w:p>
    <w:p w14:paraId="5F96A722" w14:textId="77777777" w:rsidR="00A17517" w:rsidRPr="00CE10A1" w:rsidRDefault="00A17517" w:rsidP="00AA2DB6">
      <w:pPr>
        <w:rPr>
          <w:sz w:val="16"/>
          <w:szCs w:val="16"/>
        </w:rPr>
      </w:pPr>
    </w:p>
    <w:p w14:paraId="70246DFA" w14:textId="77777777" w:rsidR="00A17517" w:rsidRDefault="00A17517" w:rsidP="00AA2DB6">
      <w:r>
        <w:t xml:space="preserve">MHA education requires </w:t>
      </w:r>
      <w:r w:rsidRPr="00640A4D">
        <w:rPr>
          <w:color w:val="000000"/>
        </w:rPr>
        <w:t xml:space="preserve">a broad knowledge base in management combined with either residency training or an applied project in order to provide patients, employees, guests and communities with a safe and caring healthcare organization that is viable and provides needed services.  </w:t>
      </w:r>
      <w:r>
        <w:t xml:space="preserve">Critical thinking, residency judgment, residency problem-solving skills, and communication skills are crucial for the MHA student.  In addition, the MHA student is encouraged to interact and learn from all types of health care managers and providers to foster professional socialization during their educational process.  </w:t>
      </w:r>
    </w:p>
    <w:p w14:paraId="5B95CD12" w14:textId="77777777" w:rsidR="00A17517" w:rsidRPr="00CE10A1" w:rsidRDefault="00A17517">
      <w:pPr>
        <w:rPr>
          <w:sz w:val="16"/>
          <w:szCs w:val="16"/>
        </w:rPr>
      </w:pPr>
    </w:p>
    <w:p w14:paraId="76DEF873" w14:textId="58CE7CF1" w:rsidR="00AA2DB6" w:rsidRDefault="1F20203A" w:rsidP="1F20203A">
      <w:pPr>
        <w:autoSpaceDE w:val="0"/>
        <w:autoSpaceDN w:val="0"/>
        <w:adjustRightInd w:val="0"/>
        <w:spacing w:before="100" w:after="100"/>
        <w:rPr>
          <w:rFonts w:eastAsia="Calibri"/>
        </w:rPr>
      </w:pPr>
      <w:r w:rsidRPr="1F20203A">
        <w:rPr>
          <w:b/>
          <w:bCs/>
        </w:rPr>
        <w:t xml:space="preserve">Mission </w:t>
      </w:r>
    </w:p>
    <w:p w14:paraId="33EFEEDA" w14:textId="77777777" w:rsidR="00AA2DB6" w:rsidRPr="00AA2DB6" w:rsidRDefault="00157BE1" w:rsidP="00AA2DB6">
      <w:pPr>
        <w:autoSpaceDE w:val="0"/>
        <w:autoSpaceDN w:val="0"/>
        <w:adjustRightInd w:val="0"/>
        <w:spacing w:before="100" w:after="100"/>
        <w:rPr>
          <w:rFonts w:eastAsia="Calibri"/>
          <w:sz w:val="32"/>
        </w:rPr>
      </w:pPr>
      <w:r w:rsidRPr="00157BE1">
        <w:rPr>
          <w:rFonts w:eastAsia="Calibri"/>
          <w:szCs w:val="20"/>
        </w:rPr>
        <w:t>The mission of the Master of Health Administration program at the Franciscan Missionaries of Our Lady University is to improve the health of individuals and communities by forming inspired early and mid-careerists into compassionate, competent and spiritual servant managers and leaders for health service organizations.</w:t>
      </w:r>
    </w:p>
    <w:p w14:paraId="0462464B" w14:textId="7F8BEA5F" w:rsidR="00AA2DB6" w:rsidRPr="00AA2DB6" w:rsidRDefault="1F20203A" w:rsidP="1F20203A">
      <w:pPr>
        <w:rPr>
          <w:sz w:val="28"/>
          <w:szCs w:val="28"/>
        </w:rPr>
      </w:pPr>
      <w:r w:rsidRPr="1F20203A">
        <w:rPr>
          <w:b/>
          <w:bCs/>
        </w:rPr>
        <w:t>Purpose</w:t>
      </w:r>
      <w:r w:rsidRPr="1F20203A">
        <w:rPr>
          <w:b/>
          <w:bCs/>
          <w:sz w:val="28"/>
          <w:szCs w:val="28"/>
        </w:rPr>
        <w:t xml:space="preserve"> </w:t>
      </w:r>
    </w:p>
    <w:p w14:paraId="1EA2A526" w14:textId="7AB74FD3" w:rsidR="00A17517" w:rsidRDefault="1A3157A7" w:rsidP="00157BE1">
      <w:pPr>
        <w:autoSpaceDE w:val="0"/>
        <w:autoSpaceDN w:val="0"/>
        <w:adjustRightInd w:val="0"/>
      </w:pPr>
      <w:r>
        <w:t>The purpose of the Health Administration program is to prepare students for rewarding careers as healthcare managers in a variety of settings. This online MHA program is interdisciplinary in nature, catering to healthcare professionals and executives across the health system. Upon completion of the program, students will be productive in areas such as acute care, primary care facilities, medical group practices, long-term care facilities, public health organizations, health insurance agencies, alternative delivery organizations, federal, state and local agencies, pharmaceutical and other related organizations.</w:t>
      </w:r>
    </w:p>
    <w:p w14:paraId="13CB595B" w14:textId="77777777" w:rsidR="00FE411B" w:rsidRPr="00910C30" w:rsidRDefault="00FE411B" w:rsidP="00157BE1">
      <w:pPr>
        <w:autoSpaceDE w:val="0"/>
        <w:autoSpaceDN w:val="0"/>
        <w:adjustRightInd w:val="0"/>
        <w:rPr>
          <w:color w:val="00B050"/>
        </w:rPr>
      </w:pPr>
    </w:p>
    <w:p w14:paraId="3A684CB2" w14:textId="77777777" w:rsidR="00737495" w:rsidRDefault="00737495" w:rsidP="1F20203A">
      <w:pPr>
        <w:rPr>
          <w:b/>
          <w:bCs/>
          <w:color w:val="000000" w:themeColor="text1"/>
        </w:rPr>
      </w:pPr>
    </w:p>
    <w:p w14:paraId="32FCC8F2" w14:textId="77777777" w:rsidR="00A17517" w:rsidRPr="001A59C1" w:rsidRDefault="1F20203A" w:rsidP="1F20203A">
      <w:pPr>
        <w:rPr>
          <w:b/>
          <w:bCs/>
          <w:color w:val="000000" w:themeColor="text1"/>
          <w:sz w:val="28"/>
          <w:szCs w:val="28"/>
        </w:rPr>
      </w:pPr>
      <w:r w:rsidRPr="1F20203A">
        <w:rPr>
          <w:b/>
          <w:bCs/>
          <w:color w:val="000000" w:themeColor="text1"/>
        </w:rPr>
        <w:lastRenderedPageBreak/>
        <w:t>Program Competencies</w:t>
      </w:r>
      <w:r w:rsidRPr="1F20203A">
        <w:rPr>
          <w:b/>
          <w:bCs/>
          <w:color w:val="000000" w:themeColor="text1"/>
          <w:sz w:val="28"/>
          <w:szCs w:val="28"/>
        </w:rPr>
        <w:t xml:space="preserve"> </w:t>
      </w:r>
    </w:p>
    <w:p w14:paraId="2018AC69" w14:textId="772BD24C" w:rsidR="00A17517" w:rsidRDefault="1A3157A7" w:rsidP="00E90D6F">
      <w:r w:rsidRPr="1A3157A7">
        <w:rPr>
          <w:color w:val="000000" w:themeColor="text1"/>
        </w:rPr>
        <w:t>Success in the MHA program is based not only on completing the required course work but also on demonstrating competencies and attitudes appropriate to the profession.</w:t>
      </w:r>
    </w:p>
    <w:p w14:paraId="6B55B1C1" w14:textId="3DEF5858" w:rsidR="00A17517" w:rsidRDefault="1A3157A7" w:rsidP="1A3157A7">
      <w:pPr>
        <w:rPr>
          <w:color w:val="000000" w:themeColor="text1"/>
        </w:rPr>
      </w:pPr>
      <w:r w:rsidRPr="1A3157A7">
        <w:rPr>
          <w:color w:val="000000" w:themeColor="text1"/>
        </w:rPr>
        <w:t>Upon graduation students should:</w:t>
      </w:r>
    </w:p>
    <w:p w14:paraId="56A62811" w14:textId="44716484" w:rsidR="00A17517" w:rsidRDefault="1A3157A7" w:rsidP="006D0C63">
      <w:pPr>
        <w:pStyle w:val="ListParagraph"/>
        <w:numPr>
          <w:ilvl w:val="0"/>
          <w:numId w:val="3"/>
        </w:numPr>
      </w:pPr>
      <w:r w:rsidRPr="1A3157A7">
        <w:rPr>
          <w:color w:val="000000" w:themeColor="text1"/>
        </w:rPr>
        <w:t>Be capable of sustained independent inquiry and analysis</w:t>
      </w:r>
    </w:p>
    <w:p w14:paraId="7E009E59" w14:textId="6C6E8180" w:rsidR="00A17517" w:rsidRDefault="1A3157A7" w:rsidP="006D0C63">
      <w:pPr>
        <w:pStyle w:val="ListParagraph"/>
        <w:numPr>
          <w:ilvl w:val="0"/>
          <w:numId w:val="3"/>
        </w:numPr>
      </w:pPr>
      <w:r w:rsidRPr="1A3157A7">
        <w:rPr>
          <w:color w:val="000000" w:themeColor="text1"/>
        </w:rPr>
        <w:t>Have a mastery of writing skills in the APA format</w:t>
      </w:r>
    </w:p>
    <w:p w14:paraId="2754CC4E" w14:textId="411DD1B9" w:rsidR="00A17517" w:rsidRDefault="1A3157A7" w:rsidP="006D0C63">
      <w:pPr>
        <w:pStyle w:val="ListParagraph"/>
        <w:numPr>
          <w:ilvl w:val="0"/>
          <w:numId w:val="3"/>
        </w:numPr>
      </w:pPr>
      <w:r w:rsidRPr="1A3157A7">
        <w:rPr>
          <w:color w:val="000000" w:themeColor="text1"/>
        </w:rPr>
        <w:t>Understand and carry out research at the master’s level</w:t>
      </w:r>
    </w:p>
    <w:p w14:paraId="0CACF316" w14:textId="0495E67B" w:rsidR="00A17517" w:rsidRDefault="1A3157A7" w:rsidP="006D0C63">
      <w:pPr>
        <w:pStyle w:val="ListParagraph"/>
        <w:numPr>
          <w:ilvl w:val="0"/>
          <w:numId w:val="3"/>
        </w:numPr>
      </w:pPr>
      <w:r w:rsidRPr="1A3157A7">
        <w:rPr>
          <w:color w:val="000000" w:themeColor="text1"/>
        </w:rPr>
        <w:t>Possess a thorough understanding of the healthcare literature</w:t>
      </w:r>
    </w:p>
    <w:p w14:paraId="02E9D777" w14:textId="7DC5C53C" w:rsidR="00A17517" w:rsidRDefault="1A3157A7" w:rsidP="006D0C63">
      <w:pPr>
        <w:pStyle w:val="ListParagraph"/>
        <w:numPr>
          <w:ilvl w:val="0"/>
          <w:numId w:val="3"/>
        </w:numPr>
      </w:pPr>
      <w:r w:rsidRPr="1A3157A7">
        <w:rPr>
          <w:color w:val="000000" w:themeColor="text1"/>
        </w:rPr>
        <w:t>Possess the ability to communicate effectively on topics within healthcare</w:t>
      </w:r>
    </w:p>
    <w:p w14:paraId="1D4CEC08" w14:textId="3E243302" w:rsidR="00A17517" w:rsidRDefault="00A17517" w:rsidP="1A3157A7">
      <w:pPr>
        <w:rPr>
          <w:color w:val="000000" w:themeColor="text1"/>
        </w:rPr>
      </w:pPr>
    </w:p>
    <w:p w14:paraId="1D48C768" w14:textId="37366700" w:rsidR="00A17517" w:rsidRDefault="1A3157A7" w:rsidP="1A3157A7">
      <w:r w:rsidRPr="1A3157A7">
        <w:rPr>
          <w:color w:val="000000" w:themeColor="text1"/>
        </w:rPr>
        <w:t>Students will, in the course work and learning activities, enhance their competency in</w:t>
      </w:r>
    </w:p>
    <w:p w14:paraId="2C838DB4" w14:textId="14D3D2A9" w:rsidR="00A17517" w:rsidRDefault="1A3157A7" w:rsidP="1A3157A7">
      <w:r w:rsidRPr="1A3157A7">
        <w:rPr>
          <w:color w:val="000000" w:themeColor="text1"/>
        </w:rPr>
        <w:t>Servant Leadership</w:t>
      </w:r>
    </w:p>
    <w:p w14:paraId="218E6A24" w14:textId="2F118709" w:rsidR="00A17517" w:rsidRDefault="1A3157A7" w:rsidP="1A3157A7">
      <w:r w:rsidRPr="1A3157A7">
        <w:rPr>
          <w:color w:val="000000" w:themeColor="text1"/>
        </w:rPr>
        <w:t>Change Management</w:t>
      </w:r>
    </w:p>
    <w:p w14:paraId="5158CA2C" w14:textId="04BE7ABC" w:rsidR="00A17517" w:rsidRDefault="1A3157A7" w:rsidP="1A3157A7">
      <w:r w:rsidRPr="1A3157A7">
        <w:rPr>
          <w:color w:val="000000" w:themeColor="text1"/>
        </w:rPr>
        <w:t>Process Improvement</w:t>
      </w:r>
    </w:p>
    <w:p w14:paraId="4DEE5285" w14:textId="073CE499" w:rsidR="00A17517" w:rsidRDefault="1A3157A7" w:rsidP="1A3157A7">
      <w:r w:rsidRPr="1A3157A7">
        <w:rPr>
          <w:color w:val="000000" w:themeColor="text1"/>
        </w:rPr>
        <w:t>Critical and Analytical Thinking</w:t>
      </w:r>
    </w:p>
    <w:p w14:paraId="25411E59" w14:textId="41F3969D" w:rsidR="00A17517" w:rsidRDefault="1A3157A7" w:rsidP="1A3157A7">
      <w:r w:rsidRPr="1A3157A7">
        <w:rPr>
          <w:color w:val="000000" w:themeColor="text1"/>
        </w:rPr>
        <w:t>Organizational Design</w:t>
      </w:r>
    </w:p>
    <w:p w14:paraId="1C178289" w14:textId="05A10EEE" w:rsidR="00A17517" w:rsidRDefault="1A3157A7" w:rsidP="1A3157A7">
      <w:pPr>
        <w:rPr>
          <w:color w:val="000000" w:themeColor="text1"/>
        </w:rPr>
      </w:pPr>
      <w:r w:rsidRPr="1A3157A7">
        <w:rPr>
          <w:color w:val="000000" w:themeColor="text1"/>
        </w:rPr>
        <w:t>Operational Excellence</w:t>
      </w:r>
    </w:p>
    <w:p w14:paraId="479FC7CA" w14:textId="77777777" w:rsidR="00305518" w:rsidRDefault="00305518" w:rsidP="1A3157A7">
      <w:pPr>
        <w:rPr>
          <w:color w:val="000000" w:themeColor="text1"/>
        </w:rPr>
      </w:pPr>
    </w:p>
    <w:p w14:paraId="57C06247" w14:textId="0A872C17" w:rsidR="00305518" w:rsidRDefault="00305518" w:rsidP="1A3157A7">
      <w:pPr>
        <w:rPr>
          <w:b/>
          <w:color w:val="000000" w:themeColor="text1"/>
        </w:rPr>
      </w:pPr>
      <w:r>
        <w:rPr>
          <w:b/>
          <w:color w:val="000000" w:themeColor="text1"/>
        </w:rPr>
        <w:t>Course Schedule</w:t>
      </w:r>
    </w:p>
    <w:p w14:paraId="10309ACC" w14:textId="3ABD648B" w:rsidR="00D275FF" w:rsidRPr="00D275FF" w:rsidRDefault="00D275FF" w:rsidP="1A3157A7">
      <w:pPr>
        <w:rPr>
          <w:b/>
        </w:rPr>
      </w:pPr>
      <w:r w:rsidRPr="00D275FF">
        <w:rPr>
          <w:color w:val="44435B"/>
          <w:shd w:val="clear" w:color="auto" w:fill="FFFFFF"/>
        </w:rPr>
        <w:t>Once students are accepted into the MHA program they are advised by the Program Director to develop a customized degree plan that considers the student’s desired course load per semester (e.g., full-time or part-time) and the rotation of course offerings throughout the year. This process allows students to know precisely when they would be eligible to complete the program and to select the proper balance of courses each semester.  </w:t>
      </w:r>
    </w:p>
    <w:p w14:paraId="1B2001FA" w14:textId="2072D128" w:rsidR="00A17517" w:rsidRDefault="1A3157A7" w:rsidP="1A3157A7">
      <w:r w:rsidRPr="1A3157A7">
        <w:rPr>
          <w:color w:val="000000" w:themeColor="text1"/>
        </w:rPr>
        <w:t xml:space="preserve"> </w:t>
      </w:r>
    </w:p>
    <w:p w14:paraId="6DD6A9B6" w14:textId="2647CF34" w:rsidR="00A17517" w:rsidRDefault="1A3157A7" w:rsidP="1A3157A7">
      <w:pPr>
        <w:rPr>
          <w:b/>
          <w:bCs/>
          <w:color w:val="000000" w:themeColor="text1"/>
          <w:sz w:val="28"/>
          <w:szCs w:val="28"/>
        </w:rPr>
      </w:pPr>
      <w:r w:rsidRPr="1A3157A7">
        <w:rPr>
          <w:b/>
          <w:bCs/>
          <w:color w:val="000000" w:themeColor="text1"/>
          <w:sz w:val="28"/>
          <w:szCs w:val="28"/>
        </w:rPr>
        <w:t>Graduation Requirements</w:t>
      </w:r>
    </w:p>
    <w:p w14:paraId="31EC5E15" w14:textId="77777777" w:rsidR="00A17517" w:rsidRPr="00596837" w:rsidRDefault="00A17517" w:rsidP="00E90D6F">
      <w:pPr>
        <w:jc w:val="both"/>
        <w:rPr>
          <w:color w:val="000000"/>
        </w:rPr>
      </w:pPr>
      <w:r>
        <w:rPr>
          <w:color w:val="000000"/>
        </w:rPr>
        <w:t>Students shall meet the following requirements to be recommended for graduation</w:t>
      </w:r>
      <w:r w:rsidR="005B6E72">
        <w:rPr>
          <w:color w:val="000000"/>
        </w:rPr>
        <w:t xml:space="preserve"> in addition to any University-level graduation requirements</w:t>
      </w:r>
      <w:r>
        <w:rPr>
          <w:color w:val="000000"/>
        </w:rPr>
        <w:t>. Each student must:</w:t>
      </w:r>
    </w:p>
    <w:p w14:paraId="12CE3DA0" w14:textId="77777777" w:rsidR="00A17517" w:rsidRPr="00596837" w:rsidRDefault="00A17517" w:rsidP="006D0C63">
      <w:pPr>
        <w:numPr>
          <w:ilvl w:val="0"/>
          <w:numId w:val="13"/>
        </w:numPr>
        <w:tabs>
          <w:tab w:val="num" w:pos="-1530"/>
        </w:tabs>
        <w:ind w:left="360"/>
        <w:rPr>
          <w:color w:val="000000"/>
        </w:rPr>
      </w:pPr>
      <w:r>
        <w:rPr>
          <w:color w:val="000000"/>
        </w:rPr>
        <w:t xml:space="preserve">Meet all of the requirements of </w:t>
      </w:r>
      <w:r w:rsidR="0064050E">
        <w:rPr>
          <w:color w:val="000000"/>
        </w:rPr>
        <w:t>Franciscan Missionaries of Our Lady University</w:t>
      </w:r>
      <w:r>
        <w:rPr>
          <w:color w:val="000000"/>
        </w:rPr>
        <w:t xml:space="preserve"> Master of Health Administration Program.</w:t>
      </w:r>
    </w:p>
    <w:p w14:paraId="57635C2A" w14:textId="77777777" w:rsidR="00A17517" w:rsidRPr="00596837" w:rsidRDefault="00A17517" w:rsidP="006D0C63">
      <w:pPr>
        <w:numPr>
          <w:ilvl w:val="0"/>
          <w:numId w:val="13"/>
        </w:numPr>
        <w:tabs>
          <w:tab w:val="num" w:pos="-1530"/>
        </w:tabs>
        <w:ind w:left="360"/>
        <w:rPr>
          <w:color w:val="000000"/>
        </w:rPr>
      </w:pPr>
      <w:r>
        <w:rPr>
          <w:color w:val="000000"/>
        </w:rPr>
        <w:t>Complete all course work with a 3.0 or better cumulative GPA.</w:t>
      </w:r>
    </w:p>
    <w:p w14:paraId="7AA107F1" w14:textId="77777777" w:rsidR="00A17517" w:rsidRPr="00596837" w:rsidRDefault="00A17517" w:rsidP="006D0C63">
      <w:pPr>
        <w:numPr>
          <w:ilvl w:val="0"/>
          <w:numId w:val="13"/>
        </w:numPr>
        <w:tabs>
          <w:tab w:val="num" w:pos="-1530"/>
        </w:tabs>
        <w:ind w:left="360"/>
        <w:rPr>
          <w:color w:val="000000"/>
        </w:rPr>
      </w:pPr>
      <w:r>
        <w:rPr>
          <w:color w:val="000000"/>
        </w:rPr>
        <w:t xml:space="preserve">Satisfy all indebtedness to </w:t>
      </w:r>
      <w:r w:rsidR="0064050E">
        <w:rPr>
          <w:color w:val="000000"/>
        </w:rPr>
        <w:t>Franciscan Missionaries of Our Lady University</w:t>
      </w:r>
      <w:r>
        <w:rPr>
          <w:color w:val="000000"/>
        </w:rPr>
        <w:t>.</w:t>
      </w:r>
    </w:p>
    <w:p w14:paraId="3D585211" w14:textId="77777777" w:rsidR="00A17517" w:rsidRPr="00596837" w:rsidRDefault="00A17517" w:rsidP="00E90D6F">
      <w:pPr>
        <w:jc w:val="both"/>
        <w:rPr>
          <w:b/>
        </w:rPr>
      </w:pPr>
      <w:r>
        <w:rPr>
          <w:b/>
        </w:rPr>
        <w:t>Each student is responsible to monitor their progres</w:t>
      </w:r>
      <w:r w:rsidR="005B6E72">
        <w:rPr>
          <w:b/>
        </w:rPr>
        <w:t>s towards graduation requirements</w:t>
      </w:r>
      <w:r>
        <w:rPr>
          <w:b/>
        </w:rPr>
        <w:t xml:space="preserve">.  </w:t>
      </w:r>
    </w:p>
    <w:p w14:paraId="50F40DEB" w14:textId="77777777" w:rsidR="00A17517" w:rsidRPr="00596837" w:rsidRDefault="00A17517" w:rsidP="00E90D6F"/>
    <w:p w14:paraId="4E0C8042" w14:textId="77777777" w:rsidR="00A17517" w:rsidRPr="00596837" w:rsidRDefault="00A17517" w:rsidP="00E90D6F">
      <w:pPr>
        <w:rPr>
          <w:b/>
        </w:rPr>
      </w:pPr>
      <w:r>
        <w:rPr>
          <w:b/>
        </w:rPr>
        <w:t>Deferral of Graduation</w:t>
      </w:r>
    </w:p>
    <w:p w14:paraId="22261440" w14:textId="77777777" w:rsidR="00A17517" w:rsidRPr="00596837" w:rsidRDefault="00A17517" w:rsidP="00E90D6F">
      <w:pPr>
        <w:jc w:val="both"/>
      </w:pPr>
      <w:r>
        <w:t>In very unusual circumstances, a student may be granted a deferral of graduation.  Every requirement for graduation must be met before graduation.  If a deferral is needed, it must be approved by the Program Director and Dean of Arts</w:t>
      </w:r>
      <w:r w:rsidR="005B6E72">
        <w:t xml:space="preserve"> &amp;</w:t>
      </w:r>
      <w:r>
        <w:t xml:space="preserve"> Sciences.  This deferral may be granted in the following circumstances:</w:t>
      </w:r>
    </w:p>
    <w:p w14:paraId="5693CB1C" w14:textId="77777777" w:rsidR="00A17517" w:rsidRPr="00596837" w:rsidRDefault="00A17517" w:rsidP="006D0C63">
      <w:pPr>
        <w:numPr>
          <w:ilvl w:val="0"/>
          <w:numId w:val="6"/>
        </w:numPr>
        <w:tabs>
          <w:tab w:val="clear" w:pos="720"/>
          <w:tab w:val="num" w:pos="-1440"/>
        </w:tabs>
        <w:ind w:left="360"/>
      </w:pPr>
      <w:r>
        <w:t xml:space="preserve">Failure to meet graduation criteria </w:t>
      </w:r>
    </w:p>
    <w:p w14:paraId="7DB4C177" w14:textId="77777777" w:rsidR="00A17517" w:rsidRPr="00596837" w:rsidRDefault="00A17517" w:rsidP="006D0C63">
      <w:pPr>
        <w:numPr>
          <w:ilvl w:val="0"/>
          <w:numId w:val="5"/>
        </w:numPr>
        <w:tabs>
          <w:tab w:val="clear" w:pos="720"/>
          <w:tab w:val="num" w:pos="-1440"/>
        </w:tabs>
        <w:ind w:left="360"/>
      </w:pPr>
      <w:r>
        <w:t>Student under suspension or probation</w:t>
      </w:r>
    </w:p>
    <w:p w14:paraId="4A5699A2" w14:textId="77777777" w:rsidR="00A17517" w:rsidRPr="00596837" w:rsidRDefault="00A17517" w:rsidP="006D0C63">
      <w:pPr>
        <w:numPr>
          <w:ilvl w:val="0"/>
          <w:numId w:val="5"/>
        </w:numPr>
        <w:tabs>
          <w:tab w:val="clear" w:pos="720"/>
          <w:tab w:val="num" w:pos="-1440"/>
        </w:tabs>
        <w:ind w:left="360"/>
      </w:pPr>
      <w:r>
        <w:t>Extended medical leave</w:t>
      </w:r>
    </w:p>
    <w:p w14:paraId="705253DE" w14:textId="77777777" w:rsidR="00A17517" w:rsidRPr="00596837" w:rsidRDefault="00A17517" w:rsidP="006D0C63">
      <w:pPr>
        <w:numPr>
          <w:ilvl w:val="0"/>
          <w:numId w:val="5"/>
        </w:numPr>
        <w:tabs>
          <w:tab w:val="clear" w:pos="720"/>
          <w:tab w:val="num" w:pos="-1440"/>
        </w:tabs>
        <w:ind w:left="360"/>
      </w:pPr>
      <w:r>
        <w:t>Extended military leave (mandatory call to active duty)</w:t>
      </w:r>
    </w:p>
    <w:p w14:paraId="294A835F" w14:textId="77777777" w:rsidR="00A17517" w:rsidRPr="00596837" w:rsidRDefault="00A17517" w:rsidP="006D0C63">
      <w:pPr>
        <w:numPr>
          <w:ilvl w:val="0"/>
          <w:numId w:val="5"/>
        </w:numPr>
        <w:tabs>
          <w:tab w:val="clear" w:pos="720"/>
          <w:tab w:val="num" w:pos="-1440"/>
        </w:tabs>
        <w:ind w:left="360"/>
      </w:pPr>
      <w:r>
        <w:t>Other extreme circumstance approved by the Program Director</w:t>
      </w:r>
    </w:p>
    <w:p w14:paraId="77A52294" w14:textId="77777777" w:rsidR="00A17517" w:rsidRDefault="00A17517" w:rsidP="00E90D6F">
      <w:pPr>
        <w:rPr>
          <w:b/>
        </w:rPr>
      </w:pPr>
    </w:p>
    <w:p w14:paraId="4E532101" w14:textId="6EBA33EF" w:rsidR="004F5FBB" w:rsidRDefault="004F5FBB" w:rsidP="1F20203A">
      <w:pPr>
        <w:rPr>
          <w:b/>
          <w:bCs/>
        </w:rPr>
      </w:pPr>
    </w:p>
    <w:p w14:paraId="1347B80E" w14:textId="77777777" w:rsidR="004F5FBB" w:rsidRDefault="004F5FBB" w:rsidP="004F5FBB">
      <w:pPr>
        <w:shd w:val="clear" w:color="auto" w:fill="FFFFFF"/>
        <w:spacing w:before="225" w:after="225" w:line="480" w:lineRule="auto"/>
        <w:ind w:left="45"/>
        <w:rPr>
          <w:b/>
          <w:bCs/>
          <w:color w:val="000000"/>
        </w:rPr>
      </w:pPr>
      <w:r>
        <w:rPr>
          <w:b/>
          <w:bCs/>
          <w:color w:val="000000"/>
        </w:rPr>
        <w:lastRenderedPageBreak/>
        <w:t>Prior Learning Assessment (PLA)</w:t>
      </w:r>
    </w:p>
    <w:p w14:paraId="416CA83C" w14:textId="77777777" w:rsidR="004F5FBB" w:rsidRDefault="004F5FBB" w:rsidP="004F5FBB">
      <w:pPr>
        <w:shd w:val="clear" w:color="auto" w:fill="FFFFFF"/>
        <w:spacing w:before="225" w:after="225" w:line="480" w:lineRule="auto"/>
        <w:ind w:left="45"/>
        <w:rPr>
          <w:color w:val="000000"/>
        </w:rPr>
      </w:pPr>
      <w:r>
        <w:rPr>
          <w:color w:val="000000"/>
        </w:rPr>
        <w:t>Many of your accomplishments may not be captured by prior coursework, challenge exams, or approved military training. In the FranuU MHA program, we recognize experiential learning and provide an opportunity for you to match this learning to a course in the program and translate this experiential learning into college credit. A portfolio prepared and submitted by you is used for evaluation of your experiential learning related to a specific course in the MHA curriculum.  You may request PLA for up to six credit hours.  There is a fee of $100.00 per course for a PLA request.</w:t>
      </w:r>
    </w:p>
    <w:p w14:paraId="007ED3A7" w14:textId="77777777" w:rsidR="004F5FBB" w:rsidRDefault="004F5FBB" w:rsidP="004F5FBB">
      <w:pPr>
        <w:spacing w:line="480" w:lineRule="auto"/>
        <w:rPr>
          <w:rFonts w:eastAsiaTheme="minorHAnsi" w:cstheme="minorBidi"/>
        </w:rPr>
      </w:pPr>
      <w:r>
        <w:rPr>
          <w:b/>
          <w:bCs/>
        </w:rPr>
        <w:t>PLA Portfolio</w:t>
      </w:r>
    </w:p>
    <w:p w14:paraId="1C8A5695" w14:textId="77777777" w:rsidR="004F5FBB" w:rsidRDefault="004F5FBB" w:rsidP="004F5FBB">
      <w:pPr>
        <w:spacing w:line="480" w:lineRule="auto"/>
      </w:pPr>
      <w:r>
        <w:t>The portfolio serves as a reflective narrative of previous learning and includes supporting documentation.  The portfolio must demonstrate what you know and can do, as well as integrate this learning with the principles that would have been learned in university coursework. The portfolio must strongly represent prior leaning that matches to the specific course learning objectives and should:</w:t>
      </w:r>
    </w:p>
    <w:p w14:paraId="02284C5A" w14:textId="77777777" w:rsidR="004F5FBB" w:rsidRDefault="004F5FBB" w:rsidP="004F5FBB">
      <w:pPr>
        <w:numPr>
          <w:ilvl w:val="0"/>
          <w:numId w:val="19"/>
        </w:numPr>
        <w:spacing w:after="160"/>
      </w:pPr>
      <w:r>
        <w:t>Clearly identify key learning concepts and describe concrete examples of the learning experiences that are equivalent to the course and its stated learning outcomes.</w:t>
      </w:r>
    </w:p>
    <w:p w14:paraId="5F05DCD7" w14:textId="77777777" w:rsidR="004F5FBB" w:rsidRDefault="004F5FBB" w:rsidP="004F5FBB">
      <w:pPr>
        <w:numPr>
          <w:ilvl w:val="0"/>
          <w:numId w:val="19"/>
        </w:numPr>
        <w:spacing w:after="160"/>
      </w:pPr>
      <w:r>
        <w:t>Critically reflect on the learning experiences;</w:t>
      </w:r>
    </w:p>
    <w:p w14:paraId="7EF618E1" w14:textId="77777777" w:rsidR="004F5FBB" w:rsidRDefault="004F5FBB" w:rsidP="004F5FBB">
      <w:pPr>
        <w:numPr>
          <w:ilvl w:val="0"/>
          <w:numId w:val="19"/>
        </w:numPr>
        <w:spacing w:after="160"/>
      </w:pPr>
      <w:r>
        <w:t>Thoroughly demonstrate an understanding of generalizations and principles gained from the experiences; and,</w:t>
      </w:r>
    </w:p>
    <w:p w14:paraId="4225770F" w14:textId="77777777" w:rsidR="004F5FBB" w:rsidRDefault="004F5FBB" w:rsidP="004F5FBB">
      <w:pPr>
        <w:numPr>
          <w:ilvl w:val="0"/>
          <w:numId w:val="19"/>
        </w:numPr>
        <w:spacing w:after="160"/>
      </w:pPr>
      <w:r>
        <w:t>Analyze how the learning can be applied in future personal and professional situations.</w:t>
      </w:r>
    </w:p>
    <w:p w14:paraId="32555616" w14:textId="77777777" w:rsidR="004F5FBB" w:rsidRDefault="004F5FBB" w:rsidP="004F5FBB">
      <w:pPr>
        <w:shd w:val="clear" w:color="auto" w:fill="FFFFFF"/>
        <w:spacing w:before="225" w:after="225" w:line="480" w:lineRule="auto"/>
        <w:ind w:left="45"/>
        <w:rPr>
          <w:color w:val="000000"/>
        </w:rPr>
      </w:pPr>
      <w:r>
        <w:rPr>
          <w:color w:val="000000"/>
        </w:rPr>
        <w:t xml:space="preserve">Any currently enrolled MHA student may submit a portfolio that documents college-level learning.  This portfolio must be submitted for a specific course that you request PLA consideration for college credits. To receive credit for a course you must be able to document equivalent learning that meets the requirements stated in the learning outcomes for that course. </w:t>
      </w:r>
    </w:p>
    <w:p w14:paraId="0ED46974" w14:textId="77777777" w:rsidR="004F5FBB" w:rsidRDefault="004F5FBB" w:rsidP="004F5FBB">
      <w:pPr>
        <w:shd w:val="clear" w:color="auto" w:fill="FFFFFF"/>
        <w:spacing w:before="225" w:after="225" w:line="360" w:lineRule="auto"/>
        <w:ind w:left="43"/>
        <w:rPr>
          <w:color w:val="000000"/>
        </w:rPr>
      </w:pPr>
      <w:r>
        <w:rPr>
          <w:color w:val="000000"/>
        </w:rPr>
        <w:lastRenderedPageBreak/>
        <w:t>Faculty members in the College of Arts and Sciences will serve as reviewers of the submitted portfolios.  An orientation to portfolio development and assessment measures used for PLA will be provided once request is made and fee is paid.</w:t>
      </w:r>
    </w:p>
    <w:p w14:paraId="05DE4A5B" w14:textId="77777777" w:rsidR="004F5FBB" w:rsidRDefault="004F5FBB" w:rsidP="004F5FBB">
      <w:pPr>
        <w:shd w:val="clear" w:color="auto" w:fill="FFFFFF"/>
        <w:spacing w:before="225" w:after="225" w:line="360" w:lineRule="auto"/>
        <w:ind w:left="43"/>
        <w:rPr>
          <w:color w:val="000000"/>
        </w:rPr>
      </w:pPr>
      <w:r>
        <w:rPr>
          <w:color w:val="000000"/>
        </w:rPr>
        <w:t xml:space="preserve">When the portfolio is submitted, the assigned MHA faculty will review the documentation and evaluate equivalency of the prior learning for the specific course credit requested. </w:t>
      </w:r>
    </w:p>
    <w:p w14:paraId="3BD735EA" w14:textId="77777777" w:rsidR="004F5FBB" w:rsidRDefault="004F5FBB" w:rsidP="004F5FBB">
      <w:pPr>
        <w:shd w:val="clear" w:color="auto" w:fill="FFFFFF"/>
        <w:spacing w:before="225" w:after="225" w:line="480" w:lineRule="auto"/>
        <w:ind w:left="45"/>
        <w:rPr>
          <w:b/>
          <w:color w:val="000000"/>
        </w:rPr>
      </w:pPr>
      <w:r>
        <w:rPr>
          <w:color w:val="000000"/>
        </w:rPr>
        <w:t xml:space="preserve"> </w:t>
      </w:r>
      <w:r>
        <w:rPr>
          <w:b/>
          <w:color w:val="000000"/>
        </w:rPr>
        <w:t>Process for request of PLA</w:t>
      </w:r>
    </w:p>
    <w:p w14:paraId="4A3C15F8" w14:textId="77777777" w:rsidR="004F5FBB" w:rsidRDefault="004F5FBB" w:rsidP="004F5FBB">
      <w:pPr>
        <w:pStyle w:val="ListParagraph"/>
        <w:numPr>
          <w:ilvl w:val="0"/>
          <w:numId w:val="20"/>
        </w:numPr>
        <w:shd w:val="clear" w:color="auto" w:fill="FFFFFF"/>
        <w:spacing w:before="225" w:after="225"/>
        <w:contextualSpacing/>
        <w:rPr>
          <w:b/>
          <w:color w:val="000000"/>
        </w:rPr>
      </w:pPr>
      <w:r>
        <w:rPr>
          <w:color w:val="000000"/>
        </w:rPr>
        <w:t>Complete and submit PLA request form with the required fee.</w:t>
      </w:r>
    </w:p>
    <w:p w14:paraId="7E239B43" w14:textId="77777777" w:rsidR="004F5FBB" w:rsidRDefault="004F5FBB" w:rsidP="004F5FBB">
      <w:pPr>
        <w:pStyle w:val="ListParagraph"/>
        <w:numPr>
          <w:ilvl w:val="0"/>
          <w:numId w:val="20"/>
        </w:numPr>
        <w:shd w:val="clear" w:color="auto" w:fill="FFFFFF"/>
        <w:spacing w:before="225" w:after="225"/>
        <w:contextualSpacing/>
        <w:rPr>
          <w:b/>
          <w:color w:val="000000"/>
        </w:rPr>
      </w:pPr>
      <w:r>
        <w:rPr>
          <w:color w:val="000000"/>
        </w:rPr>
        <w:t>Complete the PLA orientation with assigned faculty.</w:t>
      </w:r>
    </w:p>
    <w:p w14:paraId="3708672E" w14:textId="77777777" w:rsidR="004F5FBB" w:rsidRDefault="004F5FBB" w:rsidP="004F5FBB">
      <w:pPr>
        <w:pStyle w:val="ListParagraph"/>
        <w:numPr>
          <w:ilvl w:val="0"/>
          <w:numId w:val="20"/>
        </w:numPr>
        <w:shd w:val="clear" w:color="auto" w:fill="FFFFFF"/>
        <w:spacing w:before="225" w:after="225"/>
        <w:ind w:left="763"/>
        <w:contextualSpacing/>
        <w:rPr>
          <w:color w:val="000000"/>
        </w:rPr>
      </w:pPr>
      <w:r>
        <w:rPr>
          <w:color w:val="000000"/>
        </w:rPr>
        <w:t>Develop the portfolio based on guidelines provided and submit to the MHA program director.</w:t>
      </w:r>
    </w:p>
    <w:p w14:paraId="586B23B4" w14:textId="77777777" w:rsidR="004F5FBB" w:rsidRDefault="004F5FBB" w:rsidP="004F5FBB">
      <w:pPr>
        <w:pStyle w:val="ListParagraph"/>
        <w:numPr>
          <w:ilvl w:val="0"/>
          <w:numId w:val="20"/>
        </w:numPr>
        <w:shd w:val="clear" w:color="auto" w:fill="FFFFFF"/>
        <w:spacing w:before="225" w:after="225"/>
        <w:ind w:left="763"/>
        <w:contextualSpacing/>
        <w:rPr>
          <w:color w:val="000000"/>
        </w:rPr>
      </w:pPr>
      <w:r>
        <w:rPr>
          <w:color w:val="000000"/>
        </w:rPr>
        <w:t>The submitted portfolio will be assigned to faculty for evaluation.  You should allow 6-8 weeks for the evaluation to be completed.</w:t>
      </w:r>
    </w:p>
    <w:p w14:paraId="2145A1FC" w14:textId="77777777" w:rsidR="004F5FBB" w:rsidRDefault="004F5FBB" w:rsidP="004F5FBB">
      <w:pPr>
        <w:pStyle w:val="ListParagraph"/>
        <w:numPr>
          <w:ilvl w:val="0"/>
          <w:numId w:val="20"/>
        </w:numPr>
        <w:shd w:val="clear" w:color="auto" w:fill="FFFFFF"/>
        <w:spacing w:before="225" w:after="225"/>
        <w:ind w:left="763"/>
        <w:contextualSpacing/>
        <w:rPr>
          <w:color w:val="000000"/>
        </w:rPr>
      </w:pPr>
      <w:r>
        <w:rPr>
          <w:color w:val="000000"/>
        </w:rPr>
        <w:t>When evaluation is completed, notification of the decision to award credit will be provided.  There is no appeal for the decision if credit is denied.</w:t>
      </w:r>
    </w:p>
    <w:p w14:paraId="0764021D" w14:textId="77777777" w:rsidR="004F5FBB" w:rsidRDefault="004F5FBB" w:rsidP="004F5FBB">
      <w:pPr>
        <w:shd w:val="clear" w:color="auto" w:fill="FFFFFF"/>
        <w:spacing w:before="225" w:after="225" w:line="480" w:lineRule="auto"/>
        <w:rPr>
          <w:b/>
          <w:color w:val="000000"/>
          <w:bdr w:val="none" w:sz="0" w:space="0" w:color="auto" w:frame="1"/>
        </w:rPr>
      </w:pPr>
      <w:r>
        <w:rPr>
          <w:b/>
          <w:color w:val="000000"/>
          <w:bdr w:val="none" w:sz="0" w:space="0" w:color="auto" w:frame="1"/>
        </w:rPr>
        <w:t>PLA Assessment Recording Process</w:t>
      </w:r>
    </w:p>
    <w:p w14:paraId="22B1C38A" w14:textId="77777777" w:rsidR="004F5FBB" w:rsidRDefault="004F5FBB" w:rsidP="004F5FBB">
      <w:pPr>
        <w:pStyle w:val="ListParagraph"/>
        <w:numPr>
          <w:ilvl w:val="0"/>
          <w:numId w:val="21"/>
        </w:numPr>
        <w:shd w:val="clear" w:color="auto" w:fill="FFFFFF"/>
        <w:spacing w:before="225" w:after="225"/>
        <w:contextualSpacing/>
        <w:rPr>
          <w:color w:val="000000"/>
        </w:rPr>
      </w:pPr>
      <w:r>
        <w:rPr>
          <w:color w:val="000000"/>
          <w:bdr w:val="none" w:sz="0" w:space="0" w:color="auto" w:frame="1"/>
        </w:rPr>
        <w:t>Credit is recorded as PLA and no grade is recorded.  It will be noted as Pass.</w:t>
      </w:r>
    </w:p>
    <w:p w14:paraId="18A75708" w14:textId="77777777" w:rsidR="004F5FBB" w:rsidRDefault="004F5FBB" w:rsidP="004F5FBB">
      <w:pPr>
        <w:pStyle w:val="ListParagraph"/>
        <w:shd w:val="clear" w:color="auto" w:fill="FFFFFF"/>
        <w:spacing w:before="225" w:after="225"/>
        <w:rPr>
          <w:color w:val="000000"/>
          <w:bdr w:val="none" w:sz="0" w:space="0" w:color="auto" w:frame="1"/>
        </w:rPr>
      </w:pPr>
      <w:r>
        <w:rPr>
          <w:color w:val="000000"/>
          <w:bdr w:val="none" w:sz="0" w:space="0" w:color="auto" w:frame="1"/>
        </w:rPr>
        <w:t>Pass is determined by demonstration (portfolio) of a "B" or higher level of competency for the course equivalency.</w:t>
      </w:r>
    </w:p>
    <w:p w14:paraId="66C295D6" w14:textId="77777777" w:rsidR="004F5FBB" w:rsidRDefault="004F5FBB" w:rsidP="004F5FBB">
      <w:pPr>
        <w:pStyle w:val="ListParagraph"/>
        <w:numPr>
          <w:ilvl w:val="0"/>
          <w:numId w:val="21"/>
        </w:numPr>
        <w:shd w:val="clear" w:color="auto" w:fill="FFFFFF"/>
        <w:spacing w:before="225" w:after="225"/>
        <w:contextualSpacing/>
        <w:rPr>
          <w:color w:val="000000"/>
        </w:rPr>
      </w:pPr>
      <w:r>
        <w:rPr>
          <w:color w:val="000000"/>
          <w:bdr w:val="none" w:sz="0" w:space="0" w:color="auto" w:frame="1"/>
        </w:rPr>
        <w:t>PLA credit is awarded only for those courses directly applicable to the declared degree program or certificate.</w:t>
      </w:r>
    </w:p>
    <w:p w14:paraId="51FB1AF7" w14:textId="77777777" w:rsidR="004F5FBB" w:rsidRDefault="004F5FBB" w:rsidP="004F5FBB">
      <w:pPr>
        <w:pStyle w:val="ListParagraph"/>
        <w:numPr>
          <w:ilvl w:val="0"/>
          <w:numId w:val="21"/>
        </w:numPr>
        <w:shd w:val="clear" w:color="auto" w:fill="FFFFFF"/>
        <w:spacing w:before="225" w:after="225"/>
        <w:contextualSpacing/>
        <w:rPr>
          <w:color w:val="000000"/>
        </w:rPr>
      </w:pPr>
      <w:r>
        <w:rPr>
          <w:color w:val="000000"/>
          <w:bdr w:val="none" w:sz="0" w:space="0" w:color="auto" w:frame="1"/>
        </w:rPr>
        <w:t>PLA credits are used for graduation requirements, but not in figuring overall GPA.</w:t>
      </w:r>
    </w:p>
    <w:p w14:paraId="294668F9" w14:textId="77777777" w:rsidR="004F5FBB" w:rsidRDefault="004F5FBB" w:rsidP="004F5FBB">
      <w:pPr>
        <w:pStyle w:val="ListParagraph"/>
        <w:numPr>
          <w:ilvl w:val="0"/>
          <w:numId w:val="21"/>
        </w:numPr>
        <w:shd w:val="clear" w:color="auto" w:fill="FFFFFF"/>
        <w:spacing w:before="225" w:after="225"/>
        <w:contextualSpacing/>
        <w:rPr>
          <w:color w:val="000000"/>
        </w:rPr>
      </w:pPr>
      <w:r>
        <w:rPr>
          <w:color w:val="000000"/>
          <w:bdr w:val="none" w:sz="0" w:space="0" w:color="auto" w:frame="1"/>
        </w:rPr>
        <w:t>PLA credit may not be transferable to another program. Changing a course of study will require a reassessment of the applicability of PLA credit.</w:t>
      </w:r>
    </w:p>
    <w:p w14:paraId="0D35D9DF" w14:textId="77777777" w:rsidR="004F5FBB" w:rsidRDefault="004F5FBB" w:rsidP="004F5FBB">
      <w:pPr>
        <w:pStyle w:val="ListParagraph"/>
        <w:numPr>
          <w:ilvl w:val="0"/>
          <w:numId w:val="21"/>
        </w:numPr>
        <w:shd w:val="clear" w:color="auto" w:fill="FFFFFF"/>
        <w:spacing w:before="225" w:after="225"/>
        <w:contextualSpacing/>
        <w:rPr>
          <w:color w:val="000000"/>
        </w:rPr>
      </w:pPr>
      <w:r>
        <w:rPr>
          <w:color w:val="000000"/>
          <w:bdr w:val="none" w:sz="0" w:space="0" w:color="auto" w:frame="1"/>
        </w:rPr>
        <w:t>Denial of PLA credit is not recorded officially in student record. Assessment fee is not refunded.</w:t>
      </w:r>
    </w:p>
    <w:p w14:paraId="65F40971" w14:textId="77777777" w:rsidR="004F5FBB" w:rsidRDefault="004F5FBB" w:rsidP="004F5FBB">
      <w:pPr>
        <w:spacing w:line="480" w:lineRule="auto"/>
        <w:rPr>
          <w:rFonts w:eastAsiaTheme="minorHAnsi"/>
        </w:rPr>
      </w:pPr>
    </w:p>
    <w:p w14:paraId="78674750" w14:textId="77777777" w:rsidR="004F5FBB" w:rsidRDefault="004F5FBB">
      <w:pPr>
        <w:rPr>
          <w:b/>
          <w:bCs/>
        </w:rPr>
      </w:pPr>
      <w:r>
        <w:rPr>
          <w:b/>
          <w:bCs/>
        </w:rPr>
        <w:br w:type="page"/>
      </w:r>
    </w:p>
    <w:p w14:paraId="5DFA8481" w14:textId="77777777" w:rsidR="00737495" w:rsidRDefault="00737495" w:rsidP="1F20203A">
      <w:pPr>
        <w:rPr>
          <w:b/>
          <w:bCs/>
        </w:rPr>
      </w:pPr>
    </w:p>
    <w:p w14:paraId="5235CA98" w14:textId="5949CE3D" w:rsidR="00A17517" w:rsidRPr="008036A5" w:rsidRDefault="1F20203A" w:rsidP="1F20203A">
      <w:pPr>
        <w:rPr>
          <w:b/>
          <w:bCs/>
        </w:rPr>
      </w:pPr>
      <w:r w:rsidRPr="1F20203A">
        <w:rPr>
          <w:b/>
          <w:bCs/>
        </w:rPr>
        <w:t>Withdrawal from the Program</w:t>
      </w:r>
    </w:p>
    <w:p w14:paraId="053D135A" w14:textId="77777777" w:rsidR="00A17517" w:rsidRPr="00596837" w:rsidRDefault="00A17517" w:rsidP="00E90D6F">
      <w:pPr>
        <w:jc w:val="both"/>
        <w:rPr>
          <w:color w:val="99CC00"/>
        </w:rPr>
      </w:pPr>
      <w:r>
        <w:t xml:space="preserve">Students wishing to withdraw from courses and the program must submit the required </w:t>
      </w:r>
      <w:r w:rsidR="00A3510E">
        <w:t>University</w:t>
      </w:r>
      <w:r>
        <w:t xml:space="preserve"> Course Withdrawal forms, which can be obtained from the Registrar’s office. </w:t>
      </w:r>
    </w:p>
    <w:p w14:paraId="3DD355C9" w14:textId="77777777" w:rsidR="00A17517" w:rsidRPr="008036A5" w:rsidRDefault="00A17517" w:rsidP="00E90D6F"/>
    <w:p w14:paraId="0B18D6E2" w14:textId="77777777" w:rsidR="00A17517" w:rsidRPr="00E44BDA" w:rsidRDefault="00A17517" w:rsidP="00E90D6F">
      <w:pPr>
        <w:jc w:val="both"/>
      </w:pPr>
      <w:r>
        <w:t>A student leaving the school without following these procedures will receive a grade of “F” for the courses.  Failure to follow the procedure may also result in denial of permission to re-apply for the program.  If the proper procedure is followed, the student will receive a “W” from all courses and may reapply.</w:t>
      </w:r>
    </w:p>
    <w:p w14:paraId="1A81F0B1" w14:textId="77777777" w:rsidR="00A17517" w:rsidRDefault="00A17517" w:rsidP="00E90D6F">
      <w:pPr>
        <w:rPr>
          <w:b/>
        </w:rPr>
      </w:pPr>
    </w:p>
    <w:p w14:paraId="45AB4F98" w14:textId="77777777" w:rsidR="00A17517" w:rsidRPr="00611B8E" w:rsidRDefault="00A17517" w:rsidP="00E90D6F">
      <w:r w:rsidRPr="00611B8E">
        <w:rPr>
          <w:b/>
        </w:rPr>
        <w:t>Readmission to the Program</w:t>
      </w:r>
    </w:p>
    <w:p w14:paraId="5201C17F" w14:textId="77777777" w:rsidR="00A17517" w:rsidRDefault="00A17517" w:rsidP="00E90D6F">
      <w:pPr>
        <w:jc w:val="both"/>
      </w:pPr>
      <w:r>
        <w:t xml:space="preserve">A student who has withdrawn from the program and is in good standing with the </w:t>
      </w:r>
      <w:r w:rsidR="00A3510E">
        <w:t>University</w:t>
      </w:r>
      <w:r>
        <w:t xml:space="preserve"> may re-apply for the MHA program.  Prior attendance is no guarantee that the student will be accepted into the program.    </w:t>
      </w:r>
    </w:p>
    <w:p w14:paraId="4FB3E2D4" w14:textId="587DAE54" w:rsidR="00A17517" w:rsidRPr="00AB0401" w:rsidRDefault="00A17517" w:rsidP="1A3157A7">
      <w:pPr>
        <w:rPr>
          <w:sz w:val="28"/>
          <w:szCs w:val="28"/>
        </w:rPr>
      </w:pPr>
    </w:p>
    <w:p w14:paraId="50C4895C" w14:textId="394EE39F" w:rsidR="00A17517" w:rsidRDefault="1A3157A7" w:rsidP="1A3157A7">
      <w:pPr>
        <w:jc w:val="both"/>
      </w:pPr>
      <w:r w:rsidRPr="1A3157A7">
        <w:rPr>
          <w:b/>
          <w:bCs/>
          <w:color w:val="000000" w:themeColor="text1"/>
          <w:sz w:val="28"/>
          <w:szCs w:val="28"/>
        </w:rPr>
        <w:t>Graduate Health Administration Advisory Council</w:t>
      </w:r>
    </w:p>
    <w:p w14:paraId="1D33A989" w14:textId="5D573B03" w:rsidR="00A17517" w:rsidRDefault="1A3157A7" w:rsidP="1A3157A7">
      <w:pPr>
        <w:jc w:val="both"/>
      </w:pPr>
      <w:r w:rsidRPr="1A3157A7">
        <w:rPr>
          <w:color w:val="000000" w:themeColor="text1"/>
        </w:rPr>
        <w:t>The Graduate Health Administration Advisory Council is made up of healthcare professionals and other members of the community to assist the MHA program in identifying community needs for MHA graduates and provide advice on strategy, marketing, curriculum design and other components to improve and advance the MHA program. The committee will assist the program by monitoring its impact, reputation and program effectiveness in the community and the state. Advisory Board members are true ambassadors of the MHA program and will also serve to promote the university, the program and its graduates in the community.</w:t>
      </w:r>
    </w:p>
    <w:p w14:paraId="3C318D74" w14:textId="3BD5B16F" w:rsidR="00A17517" w:rsidRDefault="1A3157A7" w:rsidP="1A3157A7">
      <w:pPr>
        <w:jc w:val="both"/>
      </w:pPr>
      <w:r w:rsidRPr="1A3157A7">
        <w:rPr>
          <w:color w:val="000000" w:themeColor="text1"/>
        </w:rPr>
        <w:t xml:space="preserve"> </w:t>
      </w:r>
    </w:p>
    <w:p w14:paraId="627AC43E" w14:textId="745AC6EC" w:rsidR="00A17517" w:rsidRDefault="1A3157A7" w:rsidP="1A3157A7">
      <w:pPr>
        <w:jc w:val="both"/>
      </w:pPr>
      <w:r w:rsidRPr="1A3157A7">
        <w:rPr>
          <w:b/>
          <w:bCs/>
          <w:color w:val="000000" w:themeColor="text1"/>
        </w:rPr>
        <w:t>Functions:</w:t>
      </w:r>
    </w:p>
    <w:p w14:paraId="7E74B3BB" w14:textId="4B41AED6" w:rsidR="00A17517" w:rsidRDefault="1A3157A7" w:rsidP="006D0C63">
      <w:pPr>
        <w:pStyle w:val="ListParagraph"/>
        <w:numPr>
          <w:ilvl w:val="0"/>
          <w:numId w:val="2"/>
        </w:numPr>
        <w:jc w:val="both"/>
      </w:pPr>
      <w:r w:rsidRPr="1A3157A7">
        <w:rPr>
          <w:color w:val="000000" w:themeColor="text1"/>
        </w:rPr>
        <w:t>Identifies community concerns and needs for the healthcare workforce.</w:t>
      </w:r>
    </w:p>
    <w:p w14:paraId="50C056F0" w14:textId="442A068F" w:rsidR="00A17517" w:rsidRDefault="1A3157A7" w:rsidP="006D0C63">
      <w:pPr>
        <w:pStyle w:val="ListParagraph"/>
        <w:numPr>
          <w:ilvl w:val="0"/>
          <w:numId w:val="1"/>
        </w:numPr>
        <w:jc w:val="both"/>
      </w:pPr>
      <w:r w:rsidRPr="1A3157A7">
        <w:rPr>
          <w:color w:val="000000" w:themeColor="text1"/>
        </w:rPr>
        <w:t>Monitors the impact and reputation of the MHA program in the community.</w:t>
      </w:r>
    </w:p>
    <w:p w14:paraId="30134978" w14:textId="7D14127E" w:rsidR="00A17517" w:rsidRDefault="1A3157A7" w:rsidP="006D0C63">
      <w:pPr>
        <w:pStyle w:val="ListParagraph"/>
        <w:numPr>
          <w:ilvl w:val="0"/>
          <w:numId w:val="1"/>
        </w:numPr>
        <w:jc w:val="both"/>
      </w:pPr>
      <w:r w:rsidRPr="1A3157A7">
        <w:rPr>
          <w:color w:val="000000" w:themeColor="text1"/>
        </w:rPr>
        <w:t>Assists with setting strategy to move the program forward with growth and quality initiatives.</w:t>
      </w:r>
    </w:p>
    <w:p w14:paraId="34C9C7FC" w14:textId="49A41D0F" w:rsidR="00A17517" w:rsidRDefault="1A3157A7" w:rsidP="006D0C63">
      <w:pPr>
        <w:pStyle w:val="ListParagraph"/>
        <w:numPr>
          <w:ilvl w:val="0"/>
          <w:numId w:val="1"/>
        </w:numPr>
        <w:jc w:val="both"/>
      </w:pPr>
      <w:r w:rsidRPr="1A3157A7">
        <w:rPr>
          <w:color w:val="000000" w:themeColor="text1"/>
        </w:rPr>
        <w:t>Identifies service projects in which the MHA program may assist the local community.</w:t>
      </w:r>
    </w:p>
    <w:p w14:paraId="0A7B1CDD" w14:textId="3EE8EAC1" w:rsidR="00A17517" w:rsidRDefault="1A3157A7" w:rsidP="1A3157A7">
      <w:pPr>
        <w:jc w:val="both"/>
      </w:pPr>
      <w:r w:rsidRPr="1A3157A7">
        <w:rPr>
          <w:color w:val="000000" w:themeColor="text1"/>
        </w:rPr>
        <w:t xml:space="preserve"> </w:t>
      </w:r>
    </w:p>
    <w:p w14:paraId="53C3C1C1" w14:textId="742DC087" w:rsidR="00A17517" w:rsidRDefault="1A3157A7" w:rsidP="1A3157A7">
      <w:pPr>
        <w:jc w:val="both"/>
      </w:pPr>
      <w:r w:rsidRPr="1A3157A7">
        <w:rPr>
          <w:b/>
          <w:bCs/>
          <w:color w:val="000000" w:themeColor="text1"/>
        </w:rPr>
        <w:t>Meeting Frequency:</w:t>
      </w:r>
    </w:p>
    <w:p w14:paraId="41974582" w14:textId="424FFC26" w:rsidR="00A17517" w:rsidRDefault="1A3157A7" w:rsidP="1A3157A7">
      <w:pPr>
        <w:jc w:val="both"/>
        <w:rPr>
          <w:color w:val="000000"/>
        </w:rPr>
      </w:pPr>
      <w:r w:rsidRPr="1A3157A7">
        <w:rPr>
          <w:color w:val="000000" w:themeColor="text1"/>
        </w:rPr>
        <w:t>The Graduate Health Services Advisory Committee meets quarterly.</w:t>
      </w:r>
    </w:p>
    <w:p w14:paraId="41D5A002" w14:textId="2A68C04F" w:rsidR="00A17517" w:rsidRDefault="00A17517" w:rsidP="1A3157A7">
      <w:pPr>
        <w:rPr>
          <w:b/>
          <w:bCs/>
        </w:rPr>
      </w:pPr>
    </w:p>
    <w:p w14:paraId="2F551921" w14:textId="7748EAF5" w:rsidR="00A17517" w:rsidRDefault="1A3157A7" w:rsidP="1A3157A7">
      <w:pPr>
        <w:rPr>
          <w:b/>
          <w:bCs/>
        </w:rPr>
      </w:pPr>
      <w:r w:rsidRPr="1A3157A7">
        <w:rPr>
          <w:b/>
          <w:bCs/>
          <w:sz w:val="28"/>
          <w:szCs w:val="28"/>
        </w:rPr>
        <w:t>PROGRAM</w:t>
      </w:r>
      <w:r w:rsidRPr="1A3157A7">
        <w:rPr>
          <w:b/>
          <w:bCs/>
        </w:rPr>
        <w:t xml:space="preserve"> </w:t>
      </w:r>
      <w:r w:rsidRPr="1A3157A7">
        <w:rPr>
          <w:b/>
          <w:bCs/>
          <w:sz w:val="28"/>
          <w:szCs w:val="28"/>
        </w:rPr>
        <w:t>ACADEMIC</w:t>
      </w:r>
      <w:r w:rsidRPr="1A3157A7">
        <w:rPr>
          <w:b/>
          <w:bCs/>
        </w:rPr>
        <w:t xml:space="preserve"> </w:t>
      </w:r>
      <w:r w:rsidRPr="1A3157A7">
        <w:rPr>
          <w:b/>
          <w:bCs/>
          <w:sz w:val="28"/>
          <w:szCs w:val="28"/>
        </w:rPr>
        <w:t>POLICIES</w:t>
      </w:r>
    </w:p>
    <w:p w14:paraId="27357532" w14:textId="77777777" w:rsidR="00A17517" w:rsidRPr="00F16A1D" w:rsidRDefault="00A17517" w:rsidP="00E90D6F">
      <w:pPr>
        <w:rPr>
          <w:color w:val="00B050"/>
        </w:rPr>
      </w:pPr>
    </w:p>
    <w:p w14:paraId="371DF0F1" w14:textId="77777777" w:rsidR="007E6255" w:rsidRPr="00E26AD8" w:rsidRDefault="1A3157A7" w:rsidP="1A3157A7">
      <w:pPr>
        <w:autoSpaceDE w:val="0"/>
        <w:autoSpaceDN w:val="0"/>
        <w:adjustRightInd w:val="0"/>
        <w:rPr>
          <w:b/>
          <w:bCs/>
          <w:sz w:val="28"/>
          <w:szCs w:val="28"/>
        </w:rPr>
      </w:pPr>
      <w:r w:rsidRPr="1A3157A7">
        <w:rPr>
          <w:b/>
          <w:bCs/>
        </w:rPr>
        <w:t>Onboarding and Advising Policies</w:t>
      </w:r>
    </w:p>
    <w:p w14:paraId="2BEC2CC6" w14:textId="77777777" w:rsidR="007E6255" w:rsidRDefault="007E6255" w:rsidP="007E6255">
      <w:pPr>
        <w:autoSpaceDE w:val="0"/>
        <w:autoSpaceDN w:val="0"/>
        <w:adjustRightInd w:val="0"/>
      </w:pPr>
      <w:r>
        <w:t xml:space="preserve">Each new student in the program is required to complete the online MHA Onboarding module available on MyPortal after their admission into the program and before the classes begin.  </w:t>
      </w:r>
    </w:p>
    <w:p w14:paraId="07F023C8" w14:textId="77777777" w:rsidR="007E6255" w:rsidRDefault="007E6255" w:rsidP="007E6255">
      <w:pPr>
        <w:autoSpaceDE w:val="0"/>
        <w:autoSpaceDN w:val="0"/>
        <w:adjustRightInd w:val="0"/>
      </w:pPr>
    </w:p>
    <w:p w14:paraId="00D323F2" w14:textId="77777777" w:rsidR="007E6255" w:rsidRDefault="007E6255" w:rsidP="007E6255">
      <w:pPr>
        <w:autoSpaceDE w:val="0"/>
        <w:autoSpaceDN w:val="0"/>
        <w:adjustRightInd w:val="0"/>
      </w:pPr>
      <w:r w:rsidRPr="007E6255">
        <w:t xml:space="preserve">All </w:t>
      </w:r>
      <w:r>
        <w:t>MHA</w:t>
      </w:r>
      <w:r w:rsidRPr="007E6255">
        <w:t xml:space="preserve"> students are assigned an advisor.  The purpose of the academic advising process is to assist the student in examining their educational goals, providing accurate information pertaining to core curriculum and major requirements, clarifying policies and procedures, evaluating and monitoring student progression, assisting students to access needed resources, and advising students on the selection of courses. Students are ultimately responsible for ensuring that they have met the obligations of their program plan of study before graduation.</w:t>
      </w:r>
    </w:p>
    <w:p w14:paraId="4BDB5498" w14:textId="77777777" w:rsidR="007E6255" w:rsidRDefault="007E6255" w:rsidP="007E6255">
      <w:pPr>
        <w:autoSpaceDE w:val="0"/>
        <w:autoSpaceDN w:val="0"/>
        <w:adjustRightInd w:val="0"/>
        <w:rPr>
          <w:b/>
          <w:sz w:val="28"/>
          <w:szCs w:val="28"/>
        </w:rPr>
      </w:pPr>
    </w:p>
    <w:p w14:paraId="32AD2868" w14:textId="77777777" w:rsidR="00347EDB" w:rsidRDefault="00347EDB" w:rsidP="1F20203A">
      <w:pPr>
        <w:autoSpaceDE w:val="0"/>
        <w:autoSpaceDN w:val="0"/>
        <w:adjustRightInd w:val="0"/>
        <w:rPr>
          <w:b/>
          <w:bCs/>
          <w:sz w:val="28"/>
          <w:szCs w:val="28"/>
        </w:rPr>
      </w:pPr>
    </w:p>
    <w:p w14:paraId="37F3E38A" w14:textId="77777777" w:rsidR="00347EDB" w:rsidRDefault="00347EDB" w:rsidP="1F20203A">
      <w:pPr>
        <w:autoSpaceDE w:val="0"/>
        <w:autoSpaceDN w:val="0"/>
        <w:adjustRightInd w:val="0"/>
        <w:rPr>
          <w:b/>
          <w:bCs/>
          <w:sz w:val="28"/>
          <w:szCs w:val="28"/>
        </w:rPr>
      </w:pPr>
    </w:p>
    <w:p w14:paraId="04E488FF" w14:textId="77777777" w:rsidR="00D3302F" w:rsidRDefault="00D3302F" w:rsidP="1F20203A">
      <w:pPr>
        <w:autoSpaceDE w:val="0"/>
        <w:autoSpaceDN w:val="0"/>
        <w:adjustRightInd w:val="0"/>
        <w:rPr>
          <w:b/>
          <w:bCs/>
          <w:sz w:val="28"/>
          <w:szCs w:val="28"/>
        </w:rPr>
      </w:pPr>
    </w:p>
    <w:p w14:paraId="4E685350" w14:textId="77777777" w:rsidR="00D3302F" w:rsidRDefault="00D3302F" w:rsidP="1F20203A">
      <w:pPr>
        <w:autoSpaceDE w:val="0"/>
        <w:autoSpaceDN w:val="0"/>
        <w:adjustRightInd w:val="0"/>
        <w:rPr>
          <w:b/>
          <w:bCs/>
          <w:sz w:val="28"/>
          <w:szCs w:val="28"/>
        </w:rPr>
      </w:pPr>
    </w:p>
    <w:p w14:paraId="1350F224" w14:textId="77777777" w:rsidR="00D3302F" w:rsidRDefault="00D3302F" w:rsidP="1F20203A">
      <w:pPr>
        <w:autoSpaceDE w:val="0"/>
        <w:autoSpaceDN w:val="0"/>
        <w:adjustRightInd w:val="0"/>
        <w:rPr>
          <w:b/>
          <w:bCs/>
          <w:sz w:val="28"/>
          <w:szCs w:val="28"/>
        </w:rPr>
      </w:pPr>
    </w:p>
    <w:p w14:paraId="23660CE5" w14:textId="77777777" w:rsidR="00D3302F" w:rsidRDefault="00D3302F" w:rsidP="1F20203A">
      <w:pPr>
        <w:autoSpaceDE w:val="0"/>
        <w:autoSpaceDN w:val="0"/>
        <w:adjustRightInd w:val="0"/>
        <w:rPr>
          <w:b/>
          <w:bCs/>
          <w:sz w:val="28"/>
          <w:szCs w:val="28"/>
        </w:rPr>
      </w:pPr>
    </w:p>
    <w:p w14:paraId="6426437B" w14:textId="4987D304" w:rsidR="00A17517" w:rsidRPr="00E26AD8" w:rsidRDefault="1F20203A" w:rsidP="1F20203A">
      <w:pPr>
        <w:autoSpaceDE w:val="0"/>
        <w:autoSpaceDN w:val="0"/>
        <w:adjustRightInd w:val="0"/>
        <w:rPr>
          <w:b/>
          <w:bCs/>
          <w:sz w:val="28"/>
          <w:szCs w:val="28"/>
        </w:rPr>
      </w:pPr>
      <w:r w:rsidRPr="1F20203A">
        <w:rPr>
          <w:b/>
          <w:bCs/>
          <w:sz w:val="28"/>
          <w:szCs w:val="28"/>
        </w:rPr>
        <w:t>Grading Policies</w:t>
      </w:r>
    </w:p>
    <w:p w14:paraId="259F9637" w14:textId="25A19F88" w:rsidR="00A17517" w:rsidRPr="00D70FD1" w:rsidRDefault="00A17517" w:rsidP="1A3157A7">
      <w:pPr>
        <w:rPr>
          <w:b/>
          <w:bCs/>
          <w:u w:val="single"/>
        </w:rPr>
      </w:pPr>
      <w:r>
        <w:t xml:space="preserve">The Grading Scale for the </w:t>
      </w:r>
      <w:r w:rsidR="001952FE">
        <w:t>Franciscan Missionaries of Our Lady University</w:t>
      </w:r>
      <w:r>
        <w:t xml:space="preserve"> MHA Program is as follows:</w:t>
      </w:r>
      <w:r>
        <w:br/>
      </w:r>
      <w:r w:rsidRPr="4450F5A3">
        <w:rPr>
          <w:b/>
          <w:bCs/>
          <w:u w:val="single"/>
        </w:rPr>
        <w:t xml:space="preserve">Grade </w:t>
      </w:r>
      <w:r w:rsidRPr="00D70FD1">
        <w:rPr>
          <w:b/>
          <w:u w:val="single"/>
        </w:rPr>
        <w:tab/>
      </w:r>
      <w:r w:rsidRPr="00D70FD1">
        <w:rPr>
          <w:b/>
          <w:u w:val="single"/>
        </w:rPr>
        <w:tab/>
      </w:r>
      <w:r w:rsidRPr="4450F5A3">
        <w:rPr>
          <w:b/>
          <w:bCs/>
          <w:u w:val="single"/>
        </w:rPr>
        <w:t>Range  &amp; Quality Points</w:t>
      </w:r>
      <w:r w:rsidRPr="00D70FD1">
        <w:rPr>
          <w:b/>
          <w:u w:val="single"/>
        </w:rPr>
        <w:tab/>
      </w:r>
      <w:r w:rsidRPr="00D70FD1">
        <w:rPr>
          <w:b/>
          <w:u w:val="single"/>
        </w:rPr>
        <w:tab/>
      </w:r>
      <w:r w:rsidRPr="00D70FD1">
        <w:rPr>
          <w:b/>
          <w:u w:val="single"/>
        </w:rPr>
        <w:tab/>
      </w:r>
    </w:p>
    <w:p w14:paraId="54DCF492" w14:textId="58B03353" w:rsidR="00A17517" w:rsidRDefault="00A17517" w:rsidP="00E90D6F">
      <w:r>
        <w:t>A</w:t>
      </w:r>
      <w:r w:rsidRPr="1A3157A7">
        <w:t xml:space="preserve">  </w:t>
      </w:r>
      <w:r>
        <w:tab/>
      </w:r>
      <w:r>
        <w:tab/>
        <w:t xml:space="preserve">90-100                     </w:t>
      </w:r>
      <w:r>
        <w:tab/>
      </w:r>
      <w:r>
        <w:tab/>
      </w:r>
      <w:r>
        <w:tab/>
        <w:t>4</w:t>
      </w:r>
      <w:r>
        <w:tab/>
      </w:r>
    </w:p>
    <w:p w14:paraId="10654E3B" w14:textId="356AAE5F" w:rsidR="00A17517" w:rsidRDefault="00A17517" w:rsidP="00E90D6F">
      <w:r>
        <w:t>B</w:t>
      </w:r>
      <w:r w:rsidRPr="1A3157A7">
        <w:t xml:space="preserve">  </w:t>
      </w:r>
      <w:r>
        <w:tab/>
      </w:r>
      <w:r>
        <w:tab/>
        <w:t xml:space="preserve">80-89                       </w:t>
      </w:r>
      <w:r>
        <w:tab/>
      </w:r>
      <w:r>
        <w:tab/>
      </w:r>
      <w:r>
        <w:tab/>
        <w:t>3</w:t>
      </w:r>
    </w:p>
    <w:p w14:paraId="0CEF9B0B" w14:textId="7AADD58F" w:rsidR="00A17517" w:rsidRDefault="00A17517" w:rsidP="00E90D6F">
      <w:r>
        <w:t>C</w:t>
      </w:r>
      <w:r w:rsidRPr="1A3157A7">
        <w:t xml:space="preserve">  </w:t>
      </w:r>
      <w:r>
        <w:tab/>
      </w:r>
      <w:r>
        <w:tab/>
        <w:t xml:space="preserve">70-79                       </w:t>
      </w:r>
      <w:r>
        <w:tab/>
      </w:r>
      <w:r>
        <w:tab/>
      </w:r>
      <w:r>
        <w:tab/>
        <w:t>2</w:t>
      </w:r>
    </w:p>
    <w:p w14:paraId="686D1655" w14:textId="79E6CA0E" w:rsidR="00A17517" w:rsidRDefault="00A17517" w:rsidP="00E90D6F">
      <w:r>
        <w:t>D</w:t>
      </w:r>
      <w:r w:rsidRPr="1A3157A7">
        <w:t xml:space="preserve">  </w:t>
      </w:r>
      <w:r>
        <w:tab/>
      </w:r>
      <w:r>
        <w:tab/>
        <w:t xml:space="preserve">60-69                       </w:t>
      </w:r>
      <w:r>
        <w:tab/>
      </w:r>
      <w:r>
        <w:tab/>
      </w:r>
      <w:r>
        <w:tab/>
        <w:t>1</w:t>
      </w:r>
    </w:p>
    <w:p w14:paraId="6ED0F256" w14:textId="5668CFDD" w:rsidR="00A17517" w:rsidRDefault="00A17517" w:rsidP="00E90D6F">
      <w:r>
        <w:t>F</w:t>
      </w:r>
      <w:r w:rsidRPr="1F20203A">
        <w:t xml:space="preserve"> </w:t>
      </w:r>
      <w:r w:rsidR="00934962">
        <w:tab/>
      </w:r>
      <w:r w:rsidR="00934962">
        <w:tab/>
        <w:t>&lt;59</w:t>
      </w:r>
      <w:r w:rsidR="00347EDB">
        <w:tab/>
      </w:r>
      <w:r w:rsidR="00347EDB">
        <w:tab/>
      </w:r>
      <w:r w:rsidR="00347EDB">
        <w:tab/>
      </w:r>
      <w:r w:rsidR="00347EDB">
        <w:tab/>
        <w:t xml:space="preserve">    </w:t>
      </w:r>
      <w:r>
        <w:t xml:space="preserve">        0</w:t>
      </w:r>
    </w:p>
    <w:p w14:paraId="2916C19D" w14:textId="3A1F9C43" w:rsidR="00A17517" w:rsidRDefault="00A17517" w:rsidP="00E90D6F"/>
    <w:p w14:paraId="58716E26" w14:textId="77777777" w:rsidR="00A17517" w:rsidRDefault="00A17517" w:rsidP="00E90D6F">
      <w:pPr>
        <w:jc w:val="both"/>
      </w:pPr>
      <w:r>
        <w:t>Grades are calculated to the second decimal place (hundredths column).  Only the final course average will be rounded off to the nearest whole number.  Only the first decimal place (tenths column) will be rounded.  For example, a final course average of 79.</w:t>
      </w:r>
      <w:r w:rsidR="00921AA8">
        <w:t>7</w:t>
      </w:r>
      <w:r>
        <w:t xml:space="preserve">5 will be rounded up to 80.  </w:t>
      </w:r>
    </w:p>
    <w:p w14:paraId="74869460" w14:textId="77777777" w:rsidR="00A17517" w:rsidRDefault="00A17517" w:rsidP="00E90D6F">
      <w:pPr>
        <w:rPr>
          <w:b/>
        </w:rPr>
      </w:pPr>
    </w:p>
    <w:p w14:paraId="338AE20F" w14:textId="77777777" w:rsidR="00A17517" w:rsidRPr="000F6813" w:rsidRDefault="00A17517" w:rsidP="00935ED8">
      <w:pPr>
        <w:rPr>
          <w:b/>
          <w:sz w:val="28"/>
          <w:szCs w:val="28"/>
        </w:rPr>
      </w:pPr>
      <w:r w:rsidRPr="000F6813">
        <w:rPr>
          <w:b/>
          <w:sz w:val="28"/>
          <w:szCs w:val="28"/>
        </w:rPr>
        <w:t>Computer Use Policy</w:t>
      </w:r>
    </w:p>
    <w:p w14:paraId="530C0D00" w14:textId="77777777" w:rsidR="00A17517" w:rsidRDefault="00A17517" w:rsidP="00935ED8">
      <w:pPr>
        <w:autoSpaceDE w:val="0"/>
        <w:autoSpaceDN w:val="0"/>
        <w:adjustRightInd w:val="0"/>
      </w:pPr>
      <w:r w:rsidRPr="00745A09">
        <w:t xml:space="preserve">As a user of </w:t>
      </w:r>
      <w:r w:rsidR="0064050E">
        <w:t>Franciscan Missionaries of Our Lady University</w:t>
      </w:r>
      <w:r w:rsidRPr="00745A09">
        <w:t xml:space="preserve"> computer facilities, each student</w:t>
      </w:r>
      <w:r>
        <w:t xml:space="preserve"> </w:t>
      </w:r>
      <w:r w:rsidRPr="00745A09">
        <w:t>agrees to abide by the following provisions:</w:t>
      </w:r>
    </w:p>
    <w:p w14:paraId="21D4F93A" w14:textId="77777777" w:rsidR="00A17517" w:rsidRDefault="00A17517" w:rsidP="006D0C63">
      <w:pPr>
        <w:numPr>
          <w:ilvl w:val="0"/>
          <w:numId w:val="7"/>
        </w:numPr>
        <w:autoSpaceDE w:val="0"/>
        <w:autoSpaceDN w:val="0"/>
        <w:adjustRightInd w:val="0"/>
        <w:jc w:val="both"/>
      </w:pPr>
      <w:r w:rsidRPr="00745A09">
        <w:t>The student agrees to abide by any patent or copyright restrictions that may</w:t>
      </w:r>
      <w:r>
        <w:t xml:space="preserve"> </w:t>
      </w:r>
      <w:r w:rsidRPr="00745A09">
        <w:t>relate to the use of computer facilities, products, programs, or documentation.</w:t>
      </w:r>
      <w:r>
        <w:t xml:space="preserve">  </w:t>
      </w:r>
      <w:r w:rsidRPr="00745A09">
        <w:t>Students agree not to copy, disclose, modify, or transfer computer</w:t>
      </w:r>
      <w:r>
        <w:t xml:space="preserve"> </w:t>
      </w:r>
      <w:r w:rsidRPr="00745A09">
        <w:t>programs/applications that they did not create, without the expressed consent</w:t>
      </w:r>
      <w:r>
        <w:t xml:space="preserve"> </w:t>
      </w:r>
      <w:r w:rsidRPr="00745A09">
        <w:t xml:space="preserve">of the original author. The student agrees not to use any </w:t>
      </w:r>
      <w:r w:rsidR="0064050E">
        <w:t>Franciscan Missionaries of Our Lady University</w:t>
      </w:r>
      <w:r w:rsidRPr="00745A09">
        <w:t xml:space="preserve"> equipment or software to violate the terms of any software License</w:t>
      </w:r>
      <w:r>
        <w:t xml:space="preserve"> </w:t>
      </w:r>
      <w:r w:rsidRPr="00745A09">
        <w:t>Agreement, or any applicable local, state, or federal laws. Students further</w:t>
      </w:r>
      <w:r>
        <w:t xml:space="preserve"> </w:t>
      </w:r>
      <w:r w:rsidRPr="00745A09">
        <w:t>agree not to tamper with or in any way modify the equipment to which they</w:t>
      </w:r>
      <w:r>
        <w:t xml:space="preserve"> </w:t>
      </w:r>
      <w:r w:rsidRPr="00745A09">
        <w:t>have access.</w:t>
      </w:r>
    </w:p>
    <w:p w14:paraId="5ADD5893" w14:textId="77777777" w:rsidR="00A17517" w:rsidRDefault="00A17517" w:rsidP="006D0C63">
      <w:pPr>
        <w:numPr>
          <w:ilvl w:val="0"/>
          <w:numId w:val="7"/>
        </w:numPr>
        <w:autoSpaceDE w:val="0"/>
        <w:autoSpaceDN w:val="0"/>
        <w:adjustRightInd w:val="0"/>
      </w:pPr>
      <w:r w:rsidRPr="00745A09">
        <w:t xml:space="preserve">Students agree not to use </w:t>
      </w:r>
      <w:r w:rsidR="0064050E">
        <w:t>Franciscan Missionaries of Our Lady University</w:t>
      </w:r>
      <w:r w:rsidRPr="00745A09">
        <w:t xml:space="preserve"> equipment or software</w:t>
      </w:r>
      <w:r>
        <w:t xml:space="preserve"> </w:t>
      </w:r>
      <w:r w:rsidRPr="00745A09">
        <w:t>for any form of private financial gain.</w:t>
      </w:r>
    </w:p>
    <w:p w14:paraId="517CBFED" w14:textId="77777777" w:rsidR="00A17517" w:rsidRDefault="00A17517" w:rsidP="006D0C63">
      <w:pPr>
        <w:numPr>
          <w:ilvl w:val="0"/>
          <w:numId w:val="7"/>
        </w:numPr>
        <w:autoSpaceDE w:val="0"/>
        <w:autoSpaceDN w:val="0"/>
        <w:adjustRightInd w:val="0"/>
        <w:jc w:val="both"/>
      </w:pPr>
      <w:r w:rsidRPr="00745A09">
        <w:t>Students agree to carefully and responsibly use any computer devices made</w:t>
      </w:r>
      <w:r>
        <w:t xml:space="preserve"> </w:t>
      </w:r>
      <w:r w:rsidRPr="00745A09">
        <w:t>available to them, and to recognize that they assume full responsibility for any</w:t>
      </w:r>
      <w:r>
        <w:t xml:space="preserve"> </w:t>
      </w:r>
      <w:r w:rsidRPr="00745A09">
        <w:t>loss, damage, or destruction of such devices caused by their negligence,</w:t>
      </w:r>
      <w:r>
        <w:t xml:space="preserve"> </w:t>
      </w:r>
      <w:r w:rsidRPr="00745A09">
        <w:t>misuse, abuse, or carelessness. Any problems should be reported immediately</w:t>
      </w:r>
      <w:r>
        <w:t xml:space="preserve"> </w:t>
      </w:r>
      <w:r w:rsidRPr="00745A09">
        <w:t>to the Coordinator of Administrative and Academic Computing.</w:t>
      </w:r>
    </w:p>
    <w:p w14:paraId="6F19612F" w14:textId="0DD49A7F" w:rsidR="00A17517" w:rsidRDefault="1A3157A7" w:rsidP="006D0C63">
      <w:pPr>
        <w:numPr>
          <w:ilvl w:val="0"/>
          <w:numId w:val="7"/>
        </w:numPr>
        <w:autoSpaceDE w:val="0"/>
        <w:autoSpaceDN w:val="0"/>
        <w:adjustRightInd w:val="0"/>
        <w:jc w:val="both"/>
      </w:pPr>
      <w:r>
        <w:t>Users should not install, store or use unlicensed software on Franciscan Missionaries of Our Lady University computers. .</w:t>
      </w:r>
    </w:p>
    <w:p w14:paraId="1D266A02" w14:textId="77777777" w:rsidR="00A17517" w:rsidRDefault="00A17517" w:rsidP="006D0C63">
      <w:pPr>
        <w:numPr>
          <w:ilvl w:val="0"/>
          <w:numId w:val="7"/>
        </w:numPr>
        <w:autoSpaceDE w:val="0"/>
        <w:autoSpaceDN w:val="0"/>
        <w:adjustRightInd w:val="0"/>
        <w:jc w:val="both"/>
      </w:pPr>
      <w:r w:rsidRPr="00745A09">
        <w:t>Students agree not to take any actions that constitute inappropriate behavior.</w:t>
      </w:r>
      <w:r>
        <w:t xml:space="preserve"> </w:t>
      </w:r>
      <w:r w:rsidRPr="00745A09">
        <w:t>The following list provides specific examples of inappropriate behavior, but is</w:t>
      </w:r>
      <w:r>
        <w:t xml:space="preserve"> </w:t>
      </w:r>
      <w:r w:rsidRPr="00745A09">
        <w:t>not intended to enumerate all possible instances:</w:t>
      </w:r>
    </w:p>
    <w:p w14:paraId="4F79D06C" w14:textId="77777777" w:rsidR="00A17517" w:rsidRDefault="00A17517" w:rsidP="006D0C63">
      <w:pPr>
        <w:numPr>
          <w:ilvl w:val="1"/>
          <w:numId w:val="7"/>
        </w:numPr>
        <w:autoSpaceDE w:val="0"/>
        <w:autoSpaceDN w:val="0"/>
        <w:adjustRightInd w:val="0"/>
      </w:pPr>
      <w:r w:rsidRPr="00745A09">
        <w:t>Intentionally infecting the network server or other computers with a virus.</w:t>
      </w:r>
    </w:p>
    <w:p w14:paraId="7ADCEF46" w14:textId="77777777" w:rsidR="00A17517" w:rsidRDefault="00A17517" w:rsidP="006D0C63">
      <w:pPr>
        <w:numPr>
          <w:ilvl w:val="1"/>
          <w:numId w:val="7"/>
        </w:numPr>
        <w:autoSpaceDE w:val="0"/>
        <w:autoSpaceDN w:val="0"/>
        <w:adjustRightInd w:val="0"/>
      </w:pPr>
      <w:r w:rsidRPr="00745A09">
        <w:lastRenderedPageBreak/>
        <w:t xml:space="preserve">Sending harassing messages to other computer users either at </w:t>
      </w:r>
      <w:r w:rsidR="0064050E">
        <w:t>Franciscan Missionaries of Our Lady University</w:t>
      </w:r>
      <w:r w:rsidRPr="00745A09">
        <w:t xml:space="preserve"> or through external networks.</w:t>
      </w:r>
    </w:p>
    <w:p w14:paraId="6B025A50" w14:textId="77777777" w:rsidR="00A17517" w:rsidRDefault="00A17517" w:rsidP="006D0C63">
      <w:pPr>
        <w:numPr>
          <w:ilvl w:val="1"/>
          <w:numId w:val="7"/>
        </w:numPr>
        <w:autoSpaceDE w:val="0"/>
        <w:autoSpaceDN w:val="0"/>
        <w:adjustRightInd w:val="0"/>
      </w:pPr>
      <w:r w:rsidRPr="00745A09">
        <w:t>Using inappropriate or abusive language to other users, students, faculty, or</w:t>
      </w:r>
      <w:r>
        <w:t xml:space="preserve"> </w:t>
      </w:r>
      <w:r w:rsidRPr="00745A09">
        <w:t>staff.</w:t>
      </w:r>
    </w:p>
    <w:p w14:paraId="030D5C69" w14:textId="77777777" w:rsidR="00A17517" w:rsidRDefault="00A17517" w:rsidP="006D0C63">
      <w:pPr>
        <w:numPr>
          <w:ilvl w:val="1"/>
          <w:numId w:val="7"/>
        </w:numPr>
        <w:autoSpaceDE w:val="0"/>
        <w:autoSpaceDN w:val="0"/>
        <w:adjustRightInd w:val="0"/>
      </w:pPr>
      <w:r w:rsidRPr="00745A09">
        <w:t>Engaging in any behavior that causes distractions to other users (e.g. radios,</w:t>
      </w:r>
      <w:r>
        <w:t xml:space="preserve"> </w:t>
      </w:r>
      <w:r w:rsidRPr="00745A09">
        <w:t>loud conversations, shouting, etc.)</w:t>
      </w:r>
    </w:p>
    <w:p w14:paraId="6029284B" w14:textId="77777777" w:rsidR="00A17517" w:rsidRDefault="00A17517" w:rsidP="006D0C63">
      <w:pPr>
        <w:numPr>
          <w:ilvl w:val="1"/>
          <w:numId w:val="7"/>
        </w:numPr>
        <w:autoSpaceDE w:val="0"/>
        <w:autoSpaceDN w:val="0"/>
        <w:adjustRightInd w:val="0"/>
      </w:pPr>
      <w:r w:rsidRPr="00745A09">
        <w:t>Obtaining additional resources not authorized to individual user.</w:t>
      </w:r>
    </w:p>
    <w:p w14:paraId="4C274875" w14:textId="77777777" w:rsidR="00A17517" w:rsidRDefault="00A17517" w:rsidP="006D0C63">
      <w:pPr>
        <w:numPr>
          <w:ilvl w:val="1"/>
          <w:numId w:val="7"/>
        </w:numPr>
        <w:autoSpaceDE w:val="0"/>
        <w:autoSpaceDN w:val="0"/>
        <w:adjustRightInd w:val="0"/>
      </w:pPr>
      <w:r w:rsidRPr="00745A09">
        <w:t>Depriving other users of authorized resources.</w:t>
      </w:r>
    </w:p>
    <w:p w14:paraId="50C56476" w14:textId="77777777" w:rsidR="00A17517" w:rsidRDefault="00A17517" w:rsidP="006D0C63">
      <w:pPr>
        <w:numPr>
          <w:ilvl w:val="1"/>
          <w:numId w:val="7"/>
        </w:numPr>
        <w:autoSpaceDE w:val="0"/>
        <w:autoSpaceDN w:val="0"/>
        <w:adjustRightInd w:val="0"/>
      </w:pPr>
      <w:r w:rsidRPr="00745A09">
        <w:t>Acquiring access to unauthorized systems.</w:t>
      </w:r>
    </w:p>
    <w:p w14:paraId="0E9F2FF4" w14:textId="77777777" w:rsidR="00A17517" w:rsidRDefault="00A17517" w:rsidP="006D0C63">
      <w:pPr>
        <w:numPr>
          <w:ilvl w:val="1"/>
          <w:numId w:val="7"/>
        </w:numPr>
        <w:autoSpaceDE w:val="0"/>
        <w:autoSpaceDN w:val="0"/>
        <w:adjustRightInd w:val="0"/>
      </w:pPr>
      <w:r w:rsidRPr="00745A09">
        <w:t>Utilizing another user's account and password.</w:t>
      </w:r>
    </w:p>
    <w:p w14:paraId="190BC9D2" w14:textId="77777777" w:rsidR="00A17517" w:rsidRDefault="00A17517" w:rsidP="006D0C63">
      <w:pPr>
        <w:numPr>
          <w:ilvl w:val="1"/>
          <w:numId w:val="7"/>
        </w:numPr>
        <w:autoSpaceDE w:val="0"/>
        <w:autoSpaceDN w:val="0"/>
        <w:adjustRightInd w:val="0"/>
      </w:pPr>
      <w:r>
        <w:t xml:space="preserve">Inappropriate usage of email or internet sites with </w:t>
      </w:r>
      <w:r w:rsidR="0064050E">
        <w:t>Franciscan Missionaries of Our Lady University</w:t>
      </w:r>
      <w:r>
        <w:t xml:space="preserve"> computers or external networks.</w:t>
      </w:r>
    </w:p>
    <w:p w14:paraId="3366C0CB" w14:textId="77777777" w:rsidR="00A17517" w:rsidRDefault="00A17517" w:rsidP="006D0C63">
      <w:pPr>
        <w:numPr>
          <w:ilvl w:val="0"/>
          <w:numId w:val="7"/>
        </w:numPr>
        <w:autoSpaceDE w:val="0"/>
        <w:autoSpaceDN w:val="0"/>
        <w:adjustRightInd w:val="0"/>
        <w:jc w:val="both"/>
      </w:pPr>
      <w:r w:rsidRPr="00745A09">
        <w:t>If a student becomes aware of any attempt to violate any portion of agreement,</w:t>
      </w:r>
      <w:r>
        <w:t xml:space="preserve"> </w:t>
      </w:r>
      <w:r w:rsidRPr="00745A09">
        <w:t>he or she agrees to report the attempt to the Coordinator of Administrative and</w:t>
      </w:r>
      <w:r>
        <w:t xml:space="preserve"> </w:t>
      </w:r>
      <w:r w:rsidRPr="00745A09">
        <w:t>Academic Computing.</w:t>
      </w:r>
    </w:p>
    <w:p w14:paraId="737388E8" w14:textId="77777777" w:rsidR="00A17517" w:rsidRDefault="00C15E69" w:rsidP="006D0C63">
      <w:pPr>
        <w:numPr>
          <w:ilvl w:val="0"/>
          <w:numId w:val="7"/>
        </w:numPr>
        <w:autoSpaceDE w:val="0"/>
        <w:autoSpaceDN w:val="0"/>
        <w:adjustRightInd w:val="0"/>
        <w:jc w:val="both"/>
      </w:pPr>
      <w:r>
        <w:t>S</w:t>
      </w:r>
      <w:r w:rsidRPr="00C15E69">
        <w:t>tudents understand that violation of this agreement will result in punitive action, according to the Student Code of Conduct process detailed in the Student Handbook</w:t>
      </w:r>
      <w:r w:rsidR="00A17517" w:rsidRPr="00745A09">
        <w:t>.</w:t>
      </w:r>
    </w:p>
    <w:p w14:paraId="0959FFC8" w14:textId="77777777" w:rsidR="00A17517" w:rsidRDefault="00A17517" w:rsidP="006D0C63">
      <w:pPr>
        <w:numPr>
          <w:ilvl w:val="0"/>
          <w:numId w:val="7"/>
        </w:numPr>
        <w:jc w:val="both"/>
      </w:pPr>
      <w:r w:rsidRPr="00745A09">
        <w:t xml:space="preserve">This agreement will remain in force as long as the student makes use of </w:t>
      </w:r>
      <w:r w:rsidR="0064050E">
        <w:t>Franciscan Missionaries of Our Lady University</w:t>
      </w:r>
      <w:r w:rsidRPr="00745A09">
        <w:t xml:space="preserve"> computer facilities, equipment or services. The</w:t>
      </w:r>
      <w:r>
        <w:t xml:space="preserve"> </w:t>
      </w:r>
      <w:r w:rsidR="00A3510E">
        <w:t>University</w:t>
      </w:r>
      <w:r w:rsidRPr="00745A09">
        <w:t xml:space="preserve"> may add rules, regulations, or guidelines relating to computer usage.</w:t>
      </w:r>
      <w:r>
        <w:t xml:space="preserve">  </w:t>
      </w:r>
      <w:r w:rsidRPr="00745A09">
        <w:t xml:space="preserve">Such additions will be posted on the </w:t>
      </w:r>
      <w:r w:rsidR="001952FE">
        <w:t>Franciscan Missionaries of Our Lady University</w:t>
      </w:r>
      <w:r w:rsidRPr="00745A09">
        <w:t xml:space="preserve"> website and prominently on</w:t>
      </w:r>
      <w:r>
        <w:t xml:space="preserve"> </w:t>
      </w:r>
      <w:r w:rsidRPr="00745A09">
        <w:t>bulletin boards in the public computer use areas.</w:t>
      </w:r>
      <w:r>
        <w:t xml:space="preserve"> Students’ computer usage is agreement to abide by all additional requirements.  Should students have questions concerning additions they are to discuss their concerns with the Website Coordinator. </w:t>
      </w:r>
    </w:p>
    <w:p w14:paraId="534E4D84" w14:textId="77777777" w:rsidR="00A17517" w:rsidRPr="00745A09" w:rsidRDefault="00A17517" w:rsidP="006D0C63">
      <w:pPr>
        <w:numPr>
          <w:ilvl w:val="0"/>
          <w:numId w:val="7"/>
        </w:numPr>
        <w:jc w:val="both"/>
      </w:pPr>
      <w:r w:rsidRPr="00745A09">
        <w:t>By using the computer accounts, equipment or</w:t>
      </w:r>
      <w:r>
        <w:t xml:space="preserve"> facilities</w:t>
      </w:r>
      <w:r w:rsidRPr="00745A09">
        <w:t xml:space="preserve"> provided to them</w:t>
      </w:r>
      <w:r>
        <w:t xml:space="preserve">, </w:t>
      </w:r>
      <w:r w:rsidRPr="00745A09">
        <w:t>students acknowledge and agree with the policies and procedures hereof.</w:t>
      </w:r>
    </w:p>
    <w:p w14:paraId="510C577A" w14:textId="77777777" w:rsidR="00A17517" w:rsidRPr="00745A09" w:rsidRDefault="00A17517" w:rsidP="00935ED8">
      <w:pPr>
        <w:autoSpaceDE w:val="0"/>
        <w:autoSpaceDN w:val="0"/>
        <w:adjustRightInd w:val="0"/>
      </w:pPr>
      <w:r>
        <w:t xml:space="preserve">      </w:t>
      </w:r>
    </w:p>
    <w:p w14:paraId="281B7D82" w14:textId="77777777" w:rsidR="00A17517" w:rsidRPr="00312AB2" w:rsidRDefault="00A17517" w:rsidP="00935ED8">
      <w:pPr>
        <w:rPr>
          <w:b/>
        </w:rPr>
      </w:pPr>
      <w:r w:rsidRPr="000B198D">
        <w:rPr>
          <w:b/>
        </w:rPr>
        <w:t>Computer Access</w:t>
      </w:r>
    </w:p>
    <w:p w14:paraId="2C93A743" w14:textId="77777777" w:rsidR="00A17517" w:rsidRDefault="00A17517" w:rsidP="00B641D0">
      <w:pPr>
        <w:jc w:val="both"/>
      </w:pPr>
      <w:r>
        <w:t>Each student m</w:t>
      </w:r>
      <w:r w:rsidRPr="00551772">
        <w:t>ust possess</w:t>
      </w:r>
      <w:r>
        <w:t xml:space="preserve"> ready access to a computer with high-speed internet access</w:t>
      </w:r>
      <w:r w:rsidRPr="00551772">
        <w:t>.</w:t>
      </w:r>
      <w:r>
        <w:t xml:space="preserve">  This is crucial for continuous communication and access to resource materials.  This requirement is for the duration of the program.  Students are required to maintain proper functioning of their computer, software and </w:t>
      </w:r>
      <w:proofErr w:type="gramStart"/>
      <w:r>
        <w:t>internet</w:t>
      </w:r>
      <w:proofErr w:type="gramEnd"/>
      <w:r>
        <w:t xml:space="preserve"> access.</w:t>
      </w:r>
    </w:p>
    <w:p w14:paraId="187F57B8" w14:textId="77777777" w:rsidR="00A17517" w:rsidRDefault="00A17517" w:rsidP="00B641D0">
      <w:pPr>
        <w:jc w:val="both"/>
      </w:pPr>
    </w:p>
    <w:p w14:paraId="50524793" w14:textId="77777777" w:rsidR="00A17517" w:rsidRDefault="00A17517" w:rsidP="000F6813">
      <w:pPr>
        <w:rPr>
          <w:b/>
          <w:sz w:val="28"/>
          <w:szCs w:val="28"/>
        </w:rPr>
      </w:pPr>
      <w:r>
        <w:rPr>
          <w:b/>
          <w:sz w:val="28"/>
          <w:szCs w:val="28"/>
        </w:rPr>
        <w:t>Record Retention Policy</w:t>
      </w:r>
    </w:p>
    <w:p w14:paraId="549CEC88" w14:textId="77777777" w:rsidR="00A17517" w:rsidRDefault="00A17517" w:rsidP="00326E0F">
      <w:pPr>
        <w:jc w:val="both"/>
      </w:pPr>
      <w:r>
        <w:t xml:space="preserve">Student records are confidential and only those instructors whom are directly responsible for the student’s progress will have access to student files.  All student records including admission applications, transcripts and evaluations are stored in a locked cabinet inside a locked room </w:t>
      </w:r>
      <w:r w:rsidRPr="00B46E9B">
        <w:rPr>
          <w:color w:val="000000"/>
        </w:rPr>
        <w:t>Access to and Review of Student Records policy is found in</w:t>
      </w:r>
      <w:r>
        <w:t xml:space="preserve"> the </w:t>
      </w:r>
      <w:r w:rsidR="0064050E">
        <w:t>Franciscan Missionaries of Our Lady University</w:t>
      </w:r>
      <w:r>
        <w:t xml:space="preserve"> </w:t>
      </w:r>
      <w:r w:rsidR="00C15E69">
        <w:t>Academic Catalog</w:t>
      </w:r>
      <w:r>
        <w:t>.</w:t>
      </w:r>
    </w:p>
    <w:p w14:paraId="54738AF4" w14:textId="77777777" w:rsidR="00A17517" w:rsidRDefault="00A17517" w:rsidP="000F6813"/>
    <w:p w14:paraId="385303B5" w14:textId="77777777" w:rsidR="00A17517" w:rsidRDefault="00A17517" w:rsidP="00EA1D5E">
      <w:pPr>
        <w:rPr>
          <w:b/>
          <w:sz w:val="28"/>
          <w:szCs w:val="28"/>
        </w:rPr>
      </w:pPr>
      <w:r w:rsidRPr="005349A7">
        <w:rPr>
          <w:b/>
          <w:sz w:val="28"/>
          <w:szCs w:val="28"/>
        </w:rPr>
        <w:t>Students with Disabilities</w:t>
      </w:r>
    </w:p>
    <w:p w14:paraId="090EB229" w14:textId="77777777" w:rsidR="00A17517" w:rsidRDefault="00A17517" w:rsidP="00BC4947">
      <w:pPr>
        <w:autoSpaceDE w:val="0"/>
        <w:autoSpaceDN w:val="0"/>
        <w:adjustRightInd w:val="0"/>
        <w:jc w:val="both"/>
        <w:rPr>
          <w:bCs/>
        </w:rPr>
      </w:pPr>
      <w:r w:rsidRPr="00157539">
        <w:rPr>
          <w:bCs/>
        </w:rPr>
        <w:t>MHA applicants must disclose any physical or mental disabilities during the admissions process.</w:t>
      </w:r>
      <w:r>
        <w:rPr>
          <w:bCs/>
        </w:rPr>
        <w:t xml:space="preserve">  Disabled students will be individually assessed for their ability to meet the requirements of the curriculum and MHA practice.  To enter, remain, and progress in the program, all students must meet the core performance standards.</w:t>
      </w:r>
    </w:p>
    <w:p w14:paraId="46ABBD8F" w14:textId="77777777" w:rsidR="00A17517" w:rsidRDefault="00A17517" w:rsidP="00EA1D5E">
      <w:pPr>
        <w:autoSpaceDE w:val="0"/>
        <w:autoSpaceDN w:val="0"/>
        <w:adjustRightInd w:val="0"/>
        <w:rPr>
          <w:b/>
          <w:bCs/>
        </w:rPr>
      </w:pPr>
    </w:p>
    <w:p w14:paraId="0E2655CB" w14:textId="77777777" w:rsidR="00A17517" w:rsidRDefault="00A17517" w:rsidP="00EA1D5E">
      <w:pPr>
        <w:autoSpaceDE w:val="0"/>
        <w:autoSpaceDN w:val="0"/>
        <w:adjustRightInd w:val="0"/>
        <w:rPr>
          <w:b/>
          <w:sz w:val="28"/>
          <w:szCs w:val="28"/>
        </w:rPr>
      </w:pPr>
      <w:r>
        <w:rPr>
          <w:b/>
          <w:sz w:val="28"/>
          <w:szCs w:val="28"/>
        </w:rPr>
        <w:lastRenderedPageBreak/>
        <w:t>Administrative Policies</w:t>
      </w:r>
    </w:p>
    <w:p w14:paraId="71D866C0" w14:textId="77777777" w:rsidR="00A17517" w:rsidRPr="000F2632" w:rsidRDefault="00A17517" w:rsidP="00EA1D5E">
      <w:pPr>
        <w:autoSpaceDE w:val="0"/>
        <w:autoSpaceDN w:val="0"/>
        <w:adjustRightInd w:val="0"/>
        <w:rPr>
          <w:b/>
          <w:bCs/>
        </w:rPr>
      </w:pPr>
      <w:r w:rsidRPr="000F2632">
        <w:rPr>
          <w:b/>
          <w:bCs/>
        </w:rPr>
        <w:t>Emergency Closure Plan</w:t>
      </w:r>
    </w:p>
    <w:p w14:paraId="290986B9" w14:textId="77777777" w:rsidR="00A17517" w:rsidRDefault="00A17517" w:rsidP="00EA1D5E">
      <w:pPr>
        <w:autoSpaceDE w:val="0"/>
        <w:autoSpaceDN w:val="0"/>
        <w:adjustRightInd w:val="0"/>
      </w:pPr>
      <w:r w:rsidRPr="000F2632">
        <w:t xml:space="preserve">The Emergency Closure Plan for </w:t>
      </w:r>
      <w:r w:rsidR="001952FE">
        <w:t>Franciscan Missionaries of Our Lady University</w:t>
      </w:r>
      <w:r w:rsidRPr="000F2632">
        <w:t xml:space="preserve"> outlines the procedures</w:t>
      </w:r>
      <w:r>
        <w:t xml:space="preserve"> </w:t>
      </w:r>
      <w:r w:rsidRPr="000F2632">
        <w:t>to be followed in the event of class cancellation.</w:t>
      </w:r>
    </w:p>
    <w:p w14:paraId="17B74BC8" w14:textId="6184CAEB" w:rsidR="00A17517" w:rsidRDefault="1A3157A7" w:rsidP="006D0C63">
      <w:pPr>
        <w:numPr>
          <w:ilvl w:val="0"/>
          <w:numId w:val="8"/>
        </w:numPr>
        <w:autoSpaceDE w:val="0"/>
        <w:autoSpaceDN w:val="0"/>
        <w:adjustRightInd w:val="0"/>
        <w:jc w:val="both"/>
      </w:pPr>
      <w:r w:rsidRPr="1A3157A7">
        <w:rPr>
          <w:b/>
          <w:bCs/>
        </w:rPr>
        <w:t>Making the Decision</w:t>
      </w:r>
      <w:r>
        <w:t xml:space="preserve"> - In the event of a situation that threatens the well-being of students, faculty, staff, administration, or the community at large, all decisions shall be made with a priority for human safety. The President of the University or the appropriate administrative officer will determine whether the situation requires that classes be canceled or that students, faculty and staff be dismissed. If external conditions are such that dismissal would threaten human safety, appropriate arrangements for human shelter will be implemented.</w:t>
      </w:r>
    </w:p>
    <w:p w14:paraId="11A95E40" w14:textId="4AD5982A" w:rsidR="00A17517" w:rsidRPr="002B0677" w:rsidRDefault="1A3157A7" w:rsidP="006D0C63">
      <w:pPr>
        <w:numPr>
          <w:ilvl w:val="0"/>
          <w:numId w:val="8"/>
        </w:numPr>
        <w:autoSpaceDE w:val="0"/>
        <w:autoSpaceDN w:val="0"/>
        <w:adjustRightInd w:val="0"/>
        <w:jc w:val="both"/>
      </w:pPr>
      <w:r w:rsidRPr="1A3157A7">
        <w:rPr>
          <w:b/>
          <w:bCs/>
        </w:rPr>
        <w:t xml:space="preserve">Communicating the Decision </w:t>
      </w:r>
      <w:r>
        <w:t>- Following an administrative decision, the lines of communication as determined by the administrative and organizational chart will be followed to communicate that decision.</w:t>
      </w:r>
    </w:p>
    <w:p w14:paraId="06BBA33E" w14:textId="77777777" w:rsidR="00A17517" w:rsidRPr="000F2632" w:rsidRDefault="00A17517" w:rsidP="002B0677">
      <w:pPr>
        <w:autoSpaceDE w:val="0"/>
        <w:autoSpaceDN w:val="0"/>
        <w:adjustRightInd w:val="0"/>
        <w:rPr>
          <w:b/>
          <w:bCs/>
        </w:rPr>
      </w:pPr>
    </w:p>
    <w:p w14:paraId="114B934A" w14:textId="77777777" w:rsidR="00A17517" w:rsidRDefault="00A17517" w:rsidP="00EA1D5E">
      <w:pPr>
        <w:rPr>
          <w:b/>
        </w:rPr>
      </w:pPr>
      <w:r>
        <w:rPr>
          <w:b/>
        </w:rPr>
        <w:t>Non-Smoking Campus</w:t>
      </w:r>
    </w:p>
    <w:p w14:paraId="7896EC10" w14:textId="77777777" w:rsidR="00A17517" w:rsidRPr="00A90AD7" w:rsidRDefault="00A17517" w:rsidP="00EA1D5E">
      <w:r>
        <w:t xml:space="preserve">As of January 1, 2005, </w:t>
      </w:r>
      <w:r w:rsidR="0064050E">
        <w:t>Franciscan Missionaries of Our Lady University</w:t>
      </w:r>
      <w:r>
        <w:t xml:space="preserve"> is a smoke-free campus.</w:t>
      </w:r>
    </w:p>
    <w:p w14:paraId="464FCBC1" w14:textId="77777777" w:rsidR="00A17517" w:rsidRDefault="00A17517" w:rsidP="00EA1D5E">
      <w:pPr>
        <w:rPr>
          <w:b/>
          <w:sz w:val="28"/>
          <w:szCs w:val="28"/>
        </w:rPr>
      </w:pPr>
    </w:p>
    <w:p w14:paraId="6F89D7A7" w14:textId="77777777" w:rsidR="00A17517" w:rsidRDefault="00A17517" w:rsidP="00EA1D5E">
      <w:pPr>
        <w:rPr>
          <w:b/>
          <w:sz w:val="28"/>
          <w:szCs w:val="28"/>
        </w:rPr>
      </w:pPr>
      <w:r w:rsidRPr="00542D54">
        <w:rPr>
          <w:b/>
          <w:sz w:val="28"/>
          <w:szCs w:val="28"/>
        </w:rPr>
        <w:t xml:space="preserve">Transfer Policy  </w:t>
      </w:r>
    </w:p>
    <w:p w14:paraId="0A38ACA5" w14:textId="77777777" w:rsidR="00A17517" w:rsidRDefault="00A17517" w:rsidP="00EA1D5E">
      <w:r>
        <w:t>The program director and faculty members may consider transfer MHA students.  Each case is treated individually and must meet the following criteria:</w:t>
      </w:r>
    </w:p>
    <w:p w14:paraId="710BC8C3" w14:textId="77777777" w:rsidR="00A17517" w:rsidRPr="00796DE3" w:rsidRDefault="00A17517" w:rsidP="006D0C63">
      <w:pPr>
        <w:numPr>
          <w:ilvl w:val="0"/>
          <w:numId w:val="9"/>
        </w:numPr>
        <w:rPr>
          <w:b/>
        </w:rPr>
      </w:pPr>
      <w:r>
        <w:t>The student must agree to confidential reporting of his/her academic and residency performance and any complications during the course of training at the prior MHA program.</w:t>
      </w:r>
    </w:p>
    <w:p w14:paraId="025D434B" w14:textId="77777777" w:rsidR="00A17517" w:rsidRPr="00796DE3" w:rsidRDefault="00A17517" w:rsidP="006D0C63">
      <w:pPr>
        <w:numPr>
          <w:ilvl w:val="0"/>
          <w:numId w:val="9"/>
        </w:numPr>
        <w:rPr>
          <w:b/>
        </w:rPr>
      </w:pPr>
      <w:r>
        <w:t>A letter of good standing from the Program Director of the prior institution</w:t>
      </w:r>
    </w:p>
    <w:p w14:paraId="2C77F216" w14:textId="77777777" w:rsidR="00A17517" w:rsidRPr="00796DE3" w:rsidRDefault="00A17517" w:rsidP="006D0C63">
      <w:pPr>
        <w:numPr>
          <w:ilvl w:val="0"/>
          <w:numId w:val="9"/>
        </w:numPr>
        <w:rPr>
          <w:b/>
        </w:rPr>
      </w:pPr>
      <w:r>
        <w:t>A 3.0 or better GPA</w:t>
      </w:r>
    </w:p>
    <w:p w14:paraId="58B8B4A6" w14:textId="06C98E0F" w:rsidR="00A17517" w:rsidRPr="00796DE3" w:rsidRDefault="1A3157A7" w:rsidP="006D0C63">
      <w:pPr>
        <w:numPr>
          <w:ilvl w:val="0"/>
          <w:numId w:val="9"/>
        </w:numPr>
        <w:rPr>
          <w:b/>
          <w:bCs/>
        </w:rPr>
      </w:pPr>
      <w:r>
        <w:t>There must be available space in the MHA program</w:t>
      </w:r>
    </w:p>
    <w:p w14:paraId="243C826E" w14:textId="77777777" w:rsidR="00A17517" w:rsidRPr="004243EC" w:rsidRDefault="00A17517" w:rsidP="006D0C63">
      <w:pPr>
        <w:numPr>
          <w:ilvl w:val="0"/>
          <w:numId w:val="9"/>
        </w:numPr>
        <w:rPr>
          <w:b/>
        </w:rPr>
      </w:pPr>
      <w:r>
        <w:t>Up to 6</w:t>
      </w:r>
      <w:r>
        <w:rPr>
          <w:b/>
        </w:rPr>
        <w:t xml:space="preserve"> </w:t>
      </w:r>
      <w:r>
        <w:t>hours may be transferred from another institution</w:t>
      </w:r>
    </w:p>
    <w:p w14:paraId="3D0AD6D8" w14:textId="77777777" w:rsidR="00A17517" w:rsidRPr="005F318B" w:rsidRDefault="00A17517" w:rsidP="006D0C63">
      <w:pPr>
        <w:numPr>
          <w:ilvl w:val="0"/>
          <w:numId w:val="9"/>
        </w:numPr>
        <w:rPr>
          <w:b/>
        </w:rPr>
      </w:pPr>
      <w:r>
        <w:t>Additional credit hours may be credited at the discretion of the Program Director</w:t>
      </w:r>
    </w:p>
    <w:p w14:paraId="5C8C6B09" w14:textId="77777777" w:rsidR="00A17517" w:rsidRDefault="00A17517" w:rsidP="00EA1D5E">
      <w:pPr>
        <w:rPr>
          <w:b/>
          <w:sz w:val="28"/>
          <w:szCs w:val="28"/>
        </w:rPr>
      </w:pPr>
    </w:p>
    <w:p w14:paraId="3F4E55BA" w14:textId="77777777" w:rsidR="00A17517" w:rsidRDefault="00A17517" w:rsidP="00EA1D5E">
      <w:pPr>
        <w:rPr>
          <w:b/>
          <w:sz w:val="28"/>
          <w:szCs w:val="28"/>
        </w:rPr>
      </w:pPr>
      <w:r w:rsidRPr="00542D54">
        <w:rPr>
          <w:b/>
          <w:sz w:val="28"/>
          <w:szCs w:val="28"/>
        </w:rPr>
        <w:t>Transfer of Credit</w:t>
      </w:r>
    </w:p>
    <w:p w14:paraId="3891E5E3" w14:textId="77777777" w:rsidR="00A17517" w:rsidRDefault="00A17517" w:rsidP="00BC4947">
      <w:pPr>
        <w:jc w:val="both"/>
      </w:pPr>
      <w:r>
        <w:t>Transfer of credit must be approved by the Program Director.  The procedure for transfer of credit is a follows:</w:t>
      </w:r>
    </w:p>
    <w:p w14:paraId="063692EA" w14:textId="77777777" w:rsidR="00A17517" w:rsidRDefault="00A17517" w:rsidP="006D0C63">
      <w:pPr>
        <w:numPr>
          <w:ilvl w:val="0"/>
          <w:numId w:val="10"/>
        </w:numPr>
      </w:pPr>
      <w:r>
        <w:t>Submit a transfer of credit form available at the office of the Program Director</w:t>
      </w:r>
    </w:p>
    <w:p w14:paraId="53B50ED8" w14:textId="77777777" w:rsidR="00A17517" w:rsidRDefault="00A17517" w:rsidP="006D0C63">
      <w:pPr>
        <w:numPr>
          <w:ilvl w:val="0"/>
          <w:numId w:val="10"/>
        </w:numPr>
      </w:pPr>
      <w:r>
        <w:t>Submit course descriptions and syllabi for the course to be transferred</w:t>
      </w:r>
    </w:p>
    <w:p w14:paraId="2CC1E36C" w14:textId="77777777" w:rsidR="00A17517" w:rsidRDefault="00A17517" w:rsidP="006D0C63">
      <w:pPr>
        <w:numPr>
          <w:ilvl w:val="0"/>
          <w:numId w:val="10"/>
        </w:numPr>
      </w:pPr>
      <w:r>
        <w:t>All information must be received at the Program Director’s office at least 1 month before student’s start date at the program.</w:t>
      </w:r>
    </w:p>
    <w:p w14:paraId="3382A365" w14:textId="77777777" w:rsidR="00A17517" w:rsidRDefault="00A17517" w:rsidP="00EA1D5E">
      <w:pPr>
        <w:rPr>
          <w:b/>
          <w:sz w:val="28"/>
          <w:szCs w:val="28"/>
        </w:rPr>
      </w:pPr>
    </w:p>
    <w:p w14:paraId="63E9FA1F" w14:textId="77777777" w:rsidR="00A17517" w:rsidRDefault="00A17517" w:rsidP="00EA1D5E">
      <w:pPr>
        <w:rPr>
          <w:b/>
        </w:rPr>
      </w:pPr>
      <w:r>
        <w:rPr>
          <w:b/>
          <w:sz w:val="28"/>
          <w:szCs w:val="28"/>
        </w:rPr>
        <w:t>Communication</w:t>
      </w:r>
      <w:r>
        <w:rPr>
          <w:b/>
        </w:rPr>
        <w:tab/>
      </w:r>
    </w:p>
    <w:p w14:paraId="12760FFD" w14:textId="77777777" w:rsidR="00A17517" w:rsidRDefault="00A17517" w:rsidP="00EA1D5E">
      <w:r>
        <w:t>Communication to MHA students is by various mechanisms:</w:t>
      </w:r>
    </w:p>
    <w:p w14:paraId="1238F296" w14:textId="77777777" w:rsidR="00A17517" w:rsidRDefault="00A17517" w:rsidP="006D0C63">
      <w:pPr>
        <w:numPr>
          <w:ilvl w:val="0"/>
          <w:numId w:val="11"/>
        </w:numPr>
      </w:pPr>
      <w:r>
        <w:t xml:space="preserve">E-mail, </w:t>
      </w:r>
      <w:r w:rsidR="001952FE">
        <w:t>Franciscan Missionaries of Our Lady University</w:t>
      </w:r>
      <w:r>
        <w:t xml:space="preserve"> email only</w:t>
      </w:r>
    </w:p>
    <w:p w14:paraId="26803F5C" w14:textId="77777777" w:rsidR="00A17517" w:rsidRDefault="00A17517" w:rsidP="006D0C63">
      <w:pPr>
        <w:numPr>
          <w:ilvl w:val="0"/>
          <w:numId w:val="11"/>
        </w:numPr>
      </w:pPr>
      <w:r>
        <w:t>Website</w:t>
      </w:r>
    </w:p>
    <w:p w14:paraId="322B2265" w14:textId="77777777" w:rsidR="00A17517" w:rsidRDefault="00A17517" w:rsidP="006D0C63">
      <w:pPr>
        <w:numPr>
          <w:ilvl w:val="0"/>
          <w:numId w:val="11"/>
        </w:numPr>
      </w:pPr>
      <w:r>
        <w:t>Telephone</w:t>
      </w:r>
    </w:p>
    <w:p w14:paraId="2E1CF670" w14:textId="77777777" w:rsidR="00A17517" w:rsidRDefault="00A17517" w:rsidP="006D0C63">
      <w:pPr>
        <w:numPr>
          <w:ilvl w:val="0"/>
          <w:numId w:val="11"/>
        </w:numPr>
      </w:pPr>
      <w:r>
        <w:t>Moodle</w:t>
      </w:r>
    </w:p>
    <w:p w14:paraId="5C71F136" w14:textId="77777777" w:rsidR="00A17517" w:rsidRDefault="00A17517" w:rsidP="00B365BA">
      <w:pPr>
        <w:ind w:left="720"/>
      </w:pPr>
    </w:p>
    <w:p w14:paraId="7F8A3A93" w14:textId="77777777" w:rsidR="00A17517" w:rsidRDefault="00A17517" w:rsidP="006A5E8E">
      <w:pPr>
        <w:jc w:val="both"/>
      </w:pPr>
      <w:r>
        <w:t xml:space="preserve">Students are required to keep the Registrar informed of any changes in email address, home or cell numbers, and address.  Students are responsible to check their email daily (except for those on authorized absence) for any communication or changes in policy or schedule.  </w:t>
      </w:r>
    </w:p>
    <w:p w14:paraId="62199465" w14:textId="77777777" w:rsidR="00A17517" w:rsidRDefault="00A17517" w:rsidP="1F20203A">
      <w:pPr>
        <w:rPr>
          <w:sz w:val="28"/>
          <w:szCs w:val="28"/>
        </w:rPr>
      </w:pPr>
    </w:p>
    <w:p w14:paraId="12B4F5EA" w14:textId="77777777" w:rsidR="00C92B93" w:rsidRPr="00C92B93" w:rsidRDefault="1F20203A" w:rsidP="1F20203A">
      <w:pPr>
        <w:pStyle w:val="Heading3"/>
        <w:rPr>
          <w:rFonts w:ascii="Times New Roman" w:hAnsi="Times New Roman"/>
          <w:color w:val="auto"/>
          <w:szCs w:val="24"/>
        </w:rPr>
      </w:pPr>
      <w:bookmarkStart w:id="2" w:name="_Toc481750318"/>
      <w:r w:rsidRPr="1F20203A">
        <w:rPr>
          <w:rFonts w:ascii="Times New Roman" w:hAnsi="Times New Roman"/>
          <w:color w:val="auto"/>
          <w:sz w:val="28"/>
          <w:szCs w:val="28"/>
        </w:rPr>
        <w:t>Library and Library Commons</w:t>
      </w:r>
      <w:bookmarkEnd w:id="2"/>
    </w:p>
    <w:p w14:paraId="3F36BA8D" w14:textId="0513621E" w:rsidR="00C92B93" w:rsidRPr="00271677" w:rsidRDefault="00C92B93" w:rsidP="1A3157A7">
      <w:pPr>
        <w:contextualSpacing/>
        <w:rPr>
          <w:b/>
          <w:bCs/>
        </w:rPr>
      </w:pPr>
      <w:r w:rsidRPr="00271677">
        <w:rPr>
          <w:color w:val="222222"/>
          <w:shd w:val="clear" w:color="auto" w:fill="FFFFFF"/>
        </w:rPr>
        <w:t xml:space="preserve">The Library is contained in a 2-building complex, the Main Library &amp; Library Commons. </w:t>
      </w:r>
      <w:r w:rsidRPr="00271677">
        <w:t>The Library provides access to print, multimedia and online resources, interlibrary loan service, curriculum support and other specialized services. The Library Commons offers a</w:t>
      </w:r>
      <w:r w:rsidRPr="00271677">
        <w:rPr>
          <w:color w:val="222222"/>
          <w:shd w:val="clear" w:color="auto" w:fill="FFFFFF"/>
        </w:rPr>
        <w:t xml:space="preserve">dditional study space, gathering space, computers, printing, and A/V viewing room for students. </w:t>
      </w:r>
      <w:r w:rsidRPr="00271677">
        <w:t xml:space="preserve">For more information please call the Library at 225-768-1730 or email  </w:t>
      </w:r>
      <w:hyperlink r:id="rId11" w:history="1">
        <w:r w:rsidR="00FE411B" w:rsidRPr="0023636D">
          <w:rPr>
            <w:rStyle w:val="Hyperlink"/>
            <w:shd w:val="clear" w:color="auto" w:fill="FFFFFF"/>
          </w:rPr>
          <w:t>Library@franu.edu</w:t>
        </w:r>
      </w:hyperlink>
      <w:r w:rsidRPr="00271677">
        <w:t xml:space="preserve"> or the Library Commons at 225-490-1657.</w:t>
      </w:r>
    </w:p>
    <w:p w14:paraId="4C4CEA3D" w14:textId="367AA4B6" w:rsidR="00A17517" w:rsidRDefault="00A17517" w:rsidP="1A3157A7">
      <w:pPr>
        <w:autoSpaceDE w:val="0"/>
        <w:autoSpaceDN w:val="0"/>
        <w:adjustRightInd w:val="0"/>
        <w:jc w:val="both"/>
        <w:rPr>
          <w:sz w:val="16"/>
          <w:szCs w:val="16"/>
        </w:rPr>
      </w:pPr>
    </w:p>
    <w:p w14:paraId="5F8581FC" w14:textId="77777777" w:rsidR="00A17517" w:rsidRDefault="1F20203A" w:rsidP="1F20203A">
      <w:pPr>
        <w:rPr>
          <w:b/>
          <w:bCs/>
        </w:rPr>
      </w:pPr>
      <w:r w:rsidRPr="1F20203A">
        <w:rPr>
          <w:b/>
          <w:bCs/>
          <w:sz w:val="28"/>
          <w:szCs w:val="28"/>
        </w:rPr>
        <w:t>Textbooks</w:t>
      </w:r>
    </w:p>
    <w:p w14:paraId="7F53DB16" w14:textId="25E2A15D" w:rsidR="00A17517" w:rsidRDefault="1F20203A" w:rsidP="00B71BBA">
      <w:pPr>
        <w:jc w:val="both"/>
      </w:pPr>
      <w:r>
        <w:t>Students are required to purchase their own textbooks, e-books, or any other resource needed for each course.  A list of required texts will be indicated on the course syllabus and in the online bookstore.</w:t>
      </w:r>
    </w:p>
    <w:p w14:paraId="38C1F859" w14:textId="77777777" w:rsidR="00A17517" w:rsidRDefault="00A17517" w:rsidP="006E0A8D">
      <w:pPr>
        <w:rPr>
          <w:sz w:val="16"/>
          <w:szCs w:val="16"/>
        </w:rPr>
      </w:pPr>
    </w:p>
    <w:p w14:paraId="6F1156E1" w14:textId="77777777" w:rsidR="00A17517" w:rsidRDefault="00A17517" w:rsidP="006E0A8D">
      <w:pPr>
        <w:rPr>
          <w:b/>
          <w:sz w:val="28"/>
          <w:szCs w:val="28"/>
        </w:rPr>
      </w:pPr>
      <w:r>
        <w:rPr>
          <w:b/>
          <w:sz w:val="28"/>
          <w:szCs w:val="28"/>
        </w:rPr>
        <w:t>Dress Code</w:t>
      </w:r>
    </w:p>
    <w:p w14:paraId="52AE204F" w14:textId="77777777" w:rsidR="00A17517" w:rsidRDefault="00A17517" w:rsidP="00B71BBA">
      <w:pPr>
        <w:jc w:val="both"/>
      </w:pPr>
      <w:r>
        <w:t xml:space="preserve">The guiding norms for campus dress are neatness, cleanliness, and good taste.  Students are to be attired in appropriate street clothes at all times in the classrooms, </w:t>
      </w:r>
      <w:r w:rsidR="00A3510E">
        <w:t>University</w:t>
      </w:r>
      <w:r>
        <w:t xml:space="preserve"> offices, and the clinical laboratory setting.  Dresses, walking shorts, and neat jeans are acceptable.  Shorts, tank shirts, and midriffs are not to be worn by male or female students.</w:t>
      </w:r>
    </w:p>
    <w:p w14:paraId="0C8FE7CE" w14:textId="77777777" w:rsidR="00A17517" w:rsidRDefault="00A17517" w:rsidP="00B71BBA">
      <w:pPr>
        <w:jc w:val="both"/>
      </w:pPr>
    </w:p>
    <w:p w14:paraId="6B1CAAA1" w14:textId="77777777" w:rsidR="00A17517" w:rsidRPr="0091729B" w:rsidRDefault="00A17517" w:rsidP="00B71BBA">
      <w:pPr>
        <w:jc w:val="both"/>
      </w:pPr>
      <w:r w:rsidRPr="00E34141">
        <w:t xml:space="preserve">MHA </w:t>
      </w:r>
      <w:r>
        <w:t xml:space="preserve">students in the clinical setting are to comply with the facility policies on dress code.  Students are responsible to know the dress regulations for each facility and to follow them.  The proper identification is to be visible at all times while in the clinical area.  </w:t>
      </w:r>
    </w:p>
    <w:p w14:paraId="308D56CC" w14:textId="3094DDA7" w:rsidR="00D833DB" w:rsidRDefault="00D833DB" w:rsidP="1A3157A7">
      <w:pPr>
        <w:rPr>
          <w:b/>
          <w:bCs/>
          <w:sz w:val="16"/>
          <w:szCs w:val="16"/>
        </w:rPr>
      </w:pPr>
    </w:p>
    <w:p w14:paraId="1ACDB831" w14:textId="5F576F0B" w:rsidR="1F20203A" w:rsidRDefault="1F20203A" w:rsidP="1F20203A">
      <w:pPr>
        <w:jc w:val="both"/>
        <w:rPr>
          <w:b/>
          <w:bCs/>
          <w:sz w:val="28"/>
          <w:szCs w:val="28"/>
        </w:rPr>
      </w:pPr>
    </w:p>
    <w:p w14:paraId="16D9E787" w14:textId="3D95589C" w:rsidR="00C74EF4" w:rsidRPr="00DE1823" w:rsidRDefault="1F20203A" w:rsidP="1A3157A7">
      <w:pPr>
        <w:jc w:val="both"/>
        <w:rPr>
          <w:b/>
          <w:bCs/>
          <w:sz w:val="28"/>
          <w:szCs w:val="28"/>
        </w:rPr>
      </w:pPr>
      <w:r w:rsidRPr="1F20203A">
        <w:rPr>
          <w:b/>
          <w:bCs/>
          <w:sz w:val="28"/>
          <w:szCs w:val="28"/>
        </w:rPr>
        <w:t>Evaluation</w:t>
      </w:r>
    </w:p>
    <w:p w14:paraId="71DE2FA0" w14:textId="39565F29" w:rsidR="1F20203A" w:rsidRDefault="1F20203A" w:rsidP="1F20203A">
      <w:pPr>
        <w:rPr>
          <w:b/>
          <w:bCs/>
        </w:rPr>
      </w:pPr>
    </w:p>
    <w:p w14:paraId="47B643CA" w14:textId="5BA3C8BD" w:rsidR="1A3157A7" w:rsidRDefault="1A3157A7" w:rsidP="1A3157A7">
      <w:pPr>
        <w:rPr>
          <w:b/>
          <w:bCs/>
        </w:rPr>
      </w:pPr>
      <w:r w:rsidRPr="1A3157A7">
        <w:rPr>
          <w:b/>
          <w:bCs/>
        </w:rPr>
        <w:t>Evaluation Process</w:t>
      </w:r>
    </w:p>
    <w:p w14:paraId="551B6C92" w14:textId="77777777" w:rsidR="00C74EF4" w:rsidRDefault="00C74EF4" w:rsidP="00C74EF4">
      <w:pPr>
        <w:jc w:val="both"/>
      </w:pPr>
      <w:r>
        <w:t xml:space="preserve">The evaluation process of the Franciscan Missionaries of Our Lady University MHA Program is designed to measure program effectiveness and to implement change as needed.  </w:t>
      </w:r>
    </w:p>
    <w:p w14:paraId="7B04FA47" w14:textId="77777777" w:rsidR="00C74EF4" w:rsidRPr="00DE1823" w:rsidRDefault="00C74EF4" w:rsidP="00C74EF4">
      <w:pPr>
        <w:rPr>
          <w:b/>
          <w:sz w:val="28"/>
          <w:szCs w:val="28"/>
        </w:rPr>
      </w:pPr>
    </w:p>
    <w:p w14:paraId="41072545" w14:textId="77777777" w:rsidR="00C74EF4" w:rsidRPr="007D38E9" w:rsidRDefault="00C74EF4" w:rsidP="00C74EF4">
      <w:pPr>
        <w:rPr>
          <w:b/>
        </w:rPr>
      </w:pPr>
      <w:r w:rsidRPr="007D38E9">
        <w:rPr>
          <w:b/>
        </w:rPr>
        <w:t>Student Evaluation of Instructors</w:t>
      </w:r>
    </w:p>
    <w:p w14:paraId="0485CBC9" w14:textId="58858406" w:rsidR="00A17517" w:rsidRDefault="1A3157A7" w:rsidP="00B71BBA">
      <w:pPr>
        <w:jc w:val="both"/>
      </w:pPr>
      <w:r>
        <w:t xml:space="preserve">Students will have the opportunity to evaluate their instructors each semester.  Evaluations will be confidential and will be used by administration to improve the classroom and/or residency experience.  These evaluations will be compiled and tabulated with the scores given to each instructor in an effort to continuously improve the effectiveness of the MHA program.   Students are encouraged to reply in a constructive, professional manner with honesty and integrity. </w:t>
      </w:r>
    </w:p>
    <w:p w14:paraId="1A939487" w14:textId="77777777" w:rsidR="00A17517" w:rsidRDefault="00A17517" w:rsidP="009F31F0"/>
    <w:p w14:paraId="1DC92240" w14:textId="77777777" w:rsidR="00A17517" w:rsidRPr="007D38E9" w:rsidRDefault="00A17517" w:rsidP="009F31F0">
      <w:r w:rsidRPr="007D38E9">
        <w:rPr>
          <w:b/>
        </w:rPr>
        <w:t>Student Evaluation of the Program</w:t>
      </w:r>
    </w:p>
    <w:p w14:paraId="58206C31" w14:textId="77777777" w:rsidR="00A17517" w:rsidRDefault="1F20203A" w:rsidP="00B71BBA">
      <w:pPr>
        <w:jc w:val="both"/>
      </w:pPr>
      <w:r>
        <w:t xml:space="preserve">Students will be given confidential questionnaires each year to identify strengths and weaknesses in the MHA Program.  Students are encouraged to reply in a constructive, professional manner </w:t>
      </w:r>
      <w:r>
        <w:lastRenderedPageBreak/>
        <w:t>with honesty and integrity. These evaluations will be reviewed by the directors of the Program.  Significant weaknesses will be addressed through the appropriate committees.</w:t>
      </w:r>
    </w:p>
    <w:p w14:paraId="5683DC70" w14:textId="18337AC1" w:rsidR="1F20203A" w:rsidRDefault="1F20203A" w:rsidP="1F20203A">
      <w:pPr>
        <w:rPr>
          <w:b/>
          <w:bCs/>
        </w:rPr>
      </w:pPr>
    </w:p>
    <w:p w14:paraId="33BF0D42" w14:textId="77777777" w:rsidR="00A17517" w:rsidRPr="007D38E9" w:rsidRDefault="00A17517" w:rsidP="009F31F0">
      <w:r w:rsidRPr="007D38E9">
        <w:rPr>
          <w:b/>
        </w:rPr>
        <w:t>Senior Exit Interviews</w:t>
      </w:r>
    </w:p>
    <w:p w14:paraId="2263050E" w14:textId="77777777" w:rsidR="00A17517" w:rsidRDefault="00A17517" w:rsidP="00B71BBA">
      <w:pPr>
        <w:jc w:val="both"/>
      </w:pPr>
      <w:r>
        <w:t xml:space="preserve">At the completion of the requirements for graduation, each student is given the opportunity to voice his/her opinions regarding the MHA Program with the use of a survey tool.  </w:t>
      </w:r>
    </w:p>
    <w:p w14:paraId="6AA258D8" w14:textId="77777777" w:rsidR="00A17517" w:rsidRDefault="00A17517" w:rsidP="009F31F0"/>
    <w:p w14:paraId="1F26950C" w14:textId="77777777" w:rsidR="00A17517" w:rsidRPr="007D38E9" w:rsidRDefault="00A17517" w:rsidP="0077346E">
      <w:r w:rsidRPr="007D38E9">
        <w:rPr>
          <w:b/>
        </w:rPr>
        <w:t xml:space="preserve">Alumni Evaluation of the </w:t>
      </w:r>
      <w:r>
        <w:rPr>
          <w:b/>
        </w:rPr>
        <w:t>MHA</w:t>
      </w:r>
      <w:r w:rsidRPr="007D38E9">
        <w:rPr>
          <w:b/>
        </w:rPr>
        <w:t xml:space="preserve"> Program</w:t>
      </w:r>
    </w:p>
    <w:p w14:paraId="135E58C4" w14:textId="199D23BE" w:rsidR="00C74EF4" w:rsidRDefault="1A3157A7" w:rsidP="1A3157A7">
      <w:pPr>
        <w:jc w:val="both"/>
      </w:pPr>
      <w:r>
        <w:t>Graduates of the Franciscan Missionaries of Our Lady University MHA Program will receive an evaluation form one year after graduation.  This form is sent to the alumni to evaluate the effectiveness of their residency/didactic educational experience.</w:t>
      </w:r>
    </w:p>
    <w:p w14:paraId="62EBF9A1" w14:textId="77777777" w:rsidR="00C74EF4" w:rsidRDefault="00C74EF4" w:rsidP="00E44BDA"/>
    <w:p w14:paraId="539C00F6" w14:textId="606E5183" w:rsidR="00A17517" w:rsidRPr="00347EDB" w:rsidRDefault="1A3157A7" w:rsidP="006D0C63">
      <w:pPr>
        <w:pStyle w:val="ListParagraph"/>
        <w:numPr>
          <w:ilvl w:val="0"/>
          <w:numId w:val="18"/>
        </w:numPr>
        <w:autoSpaceDE w:val="0"/>
        <w:autoSpaceDN w:val="0"/>
        <w:adjustRightInd w:val="0"/>
        <w:rPr>
          <w:b/>
          <w:bCs/>
          <w:sz w:val="28"/>
          <w:szCs w:val="28"/>
        </w:rPr>
      </w:pPr>
      <w:r w:rsidRPr="00347EDB">
        <w:rPr>
          <w:b/>
          <w:bCs/>
          <w:sz w:val="28"/>
          <w:szCs w:val="28"/>
        </w:rPr>
        <w:t>PROGRAM SPECIFIC DISCIPLINARY POLICIES</w:t>
      </w:r>
    </w:p>
    <w:p w14:paraId="0C6C2CD5" w14:textId="77777777" w:rsidR="00A17517" w:rsidRDefault="00A17517" w:rsidP="00E44BDA">
      <w:pPr>
        <w:ind w:left="1080"/>
      </w:pPr>
    </w:p>
    <w:p w14:paraId="03002614" w14:textId="77777777" w:rsidR="00452DCC" w:rsidRPr="000C6145" w:rsidRDefault="1F20203A" w:rsidP="1F20203A">
      <w:pPr>
        <w:rPr>
          <w:b/>
          <w:bCs/>
        </w:rPr>
      </w:pPr>
      <w:r w:rsidRPr="1F20203A">
        <w:rPr>
          <w:b/>
          <w:bCs/>
        </w:rPr>
        <w:t>Grounds for Disciplinary Action or Termination</w:t>
      </w:r>
    </w:p>
    <w:p w14:paraId="4B3E725A" w14:textId="4865A80B" w:rsidR="00452DCC" w:rsidRDefault="1A3157A7" w:rsidP="00452DCC">
      <w:pPr>
        <w:jc w:val="both"/>
      </w:pPr>
      <w:r>
        <w:t xml:space="preserve">MHA students may be subject to disciplinary action for violation of policies at any of the following locations, but not limited to: Franciscan Missionaries of Our Lady University, MHA Program, or </w:t>
      </w:r>
      <w:r w:rsidRPr="1A3157A7">
        <w:rPr>
          <w:color w:val="000000" w:themeColor="text1"/>
        </w:rPr>
        <w:t>hospital.</w:t>
      </w:r>
      <w:r>
        <w:t xml:space="preserve">  </w:t>
      </w:r>
    </w:p>
    <w:p w14:paraId="4C9F69D5" w14:textId="77777777" w:rsidR="00452DCC" w:rsidRDefault="00452DCC" w:rsidP="00452DCC">
      <w:r>
        <w:t>The types of disciplinary action are as follows:</w:t>
      </w:r>
    </w:p>
    <w:p w14:paraId="75EDB94E" w14:textId="77777777" w:rsidR="00452DCC" w:rsidRDefault="00452DCC" w:rsidP="006D0C63">
      <w:pPr>
        <w:numPr>
          <w:ilvl w:val="0"/>
          <w:numId w:val="12"/>
        </w:numPr>
      </w:pPr>
      <w:r w:rsidRPr="006D1155">
        <w:rPr>
          <w:b/>
        </w:rPr>
        <w:t>Administrative</w:t>
      </w:r>
      <w:r>
        <w:t xml:space="preserve"> – action taken for a violation not covered in didactic or residency policies</w:t>
      </w:r>
    </w:p>
    <w:p w14:paraId="79F304DE" w14:textId="502916ED" w:rsidR="00452DCC" w:rsidRDefault="1A3157A7" w:rsidP="006D0C63">
      <w:pPr>
        <w:numPr>
          <w:ilvl w:val="0"/>
          <w:numId w:val="12"/>
        </w:numPr>
      </w:pPr>
      <w:r w:rsidRPr="1A3157A7">
        <w:rPr>
          <w:b/>
          <w:bCs/>
        </w:rPr>
        <w:t>Academic</w:t>
      </w:r>
      <w:r>
        <w:t xml:space="preserve"> – action taken for a violation related to classroom work</w:t>
      </w:r>
    </w:p>
    <w:p w14:paraId="709E88E4" w14:textId="77777777" w:rsidR="00452DCC" w:rsidRDefault="00452DCC" w:rsidP="1A3157A7">
      <w:pPr>
        <w:jc w:val="both"/>
        <w:rPr>
          <w:b/>
          <w:bCs/>
        </w:rPr>
      </w:pPr>
    </w:p>
    <w:p w14:paraId="78889218" w14:textId="77777777" w:rsidR="009C04DA" w:rsidRPr="00ED0624" w:rsidRDefault="1A3157A7" w:rsidP="1A3157A7">
      <w:pPr>
        <w:jc w:val="both"/>
        <w:rPr>
          <w:b/>
          <w:bCs/>
          <w:sz w:val="28"/>
          <w:szCs w:val="28"/>
        </w:rPr>
      </w:pPr>
      <w:r w:rsidRPr="1A3157A7">
        <w:rPr>
          <w:b/>
          <w:bCs/>
        </w:rPr>
        <w:t>Probation and Program Dismissal Policies:</w:t>
      </w:r>
    </w:p>
    <w:p w14:paraId="07ABEE8D" w14:textId="77777777" w:rsidR="00FC714A" w:rsidRPr="008D086D" w:rsidRDefault="00FC714A" w:rsidP="00FC714A">
      <w:pPr>
        <w:autoSpaceDE w:val="0"/>
        <w:autoSpaceDN w:val="0"/>
        <w:adjustRightInd w:val="0"/>
        <w:rPr>
          <w:color w:val="000000" w:themeColor="text1"/>
        </w:rPr>
      </w:pPr>
      <w:r>
        <w:t xml:space="preserve">A student, who fails a MHA course (grade of D, F, or Fail) or makes two (2) C’s in MHA courses or cumulative GPA becomes less than 3.0 even with one (1) C, </w:t>
      </w:r>
      <w:r w:rsidRPr="008D086D">
        <w:rPr>
          <w:color w:val="000000" w:themeColor="text1"/>
        </w:rPr>
        <w:t xml:space="preserve">will be placed on probation.  </w:t>
      </w:r>
      <w:r w:rsidRPr="00BA5C06">
        <w:rPr>
          <w:bCs/>
        </w:rPr>
        <w:t>A student who earns either a</w:t>
      </w:r>
      <w:r>
        <w:rPr>
          <w:bCs/>
        </w:rPr>
        <w:t xml:space="preserve"> D, </w:t>
      </w:r>
      <w:r w:rsidRPr="00BA5C06">
        <w:rPr>
          <w:bCs/>
        </w:rPr>
        <w:t xml:space="preserve">F </w:t>
      </w:r>
      <w:r>
        <w:rPr>
          <w:bCs/>
        </w:rPr>
        <w:t xml:space="preserve">or Fail grade </w:t>
      </w:r>
      <w:r w:rsidRPr="00BA5C06">
        <w:rPr>
          <w:bCs/>
        </w:rPr>
        <w:t xml:space="preserve">must repeat the course(s).  </w:t>
      </w:r>
      <w:r>
        <w:rPr>
          <w:color w:val="000000" w:themeColor="text1"/>
        </w:rPr>
        <w:t xml:space="preserve">When the initial grade was D and/or F, </w:t>
      </w:r>
      <w:r w:rsidRPr="008D086D">
        <w:rPr>
          <w:color w:val="000000" w:themeColor="text1"/>
        </w:rPr>
        <w:t xml:space="preserve">Failure to earn a </w:t>
      </w:r>
      <w:r>
        <w:rPr>
          <w:color w:val="000000" w:themeColor="text1"/>
        </w:rPr>
        <w:t>C</w:t>
      </w:r>
      <w:r w:rsidRPr="008D086D">
        <w:rPr>
          <w:color w:val="000000" w:themeColor="text1"/>
        </w:rPr>
        <w:t xml:space="preserve"> or better could result in program dismissal. </w:t>
      </w:r>
      <w:r>
        <w:rPr>
          <w:color w:val="000000" w:themeColor="text1"/>
        </w:rPr>
        <w:t xml:space="preserve">When the probation is due to 2 C’s, an additional C, D, F, or Fail grade will result in Program Dismissal regardless of Cumulative GPA status. </w:t>
      </w:r>
      <w:r w:rsidRPr="008D086D">
        <w:rPr>
          <w:color w:val="000000" w:themeColor="text1"/>
        </w:rPr>
        <w:t>Program dismissal</w:t>
      </w:r>
      <w:r>
        <w:rPr>
          <w:color w:val="000000" w:themeColor="text1"/>
        </w:rPr>
        <w:t xml:space="preserve"> related decisions are</w:t>
      </w:r>
      <w:r w:rsidRPr="008D086D">
        <w:rPr>
          <w:color w:val="000000" w:themeColor="text1"/>
        </w:rPr>
        <w:t xml:space="preserve"> final and may not be appealed.</w:t>
      </w:r>
    </w:p>
    <w:p w14:paraId="12B99C74" w14:textId="77777777" w:rsidR="009C04DA" w:rsidRPr="00BA5C06" w:rsidRDefault="009C04DA" w:rsidP="009C04DA">
      <w:pPr>
        <w:pStyle w:val="NormalWeb"/>
        <w:jc w:val="both"/>
      </w:pPr>
      <w:r>
        <w:rPr>
          <w:bCs/>
        </w:rPr>
        <w:t>T</w:t>
      </w:r>
      <w:r w:rsidRPr="00BA5C06">
        <w:rPr>
          <w:bCs/>
        </w:rPr>
        <w:t>he student must have successful completion of the subsequent course(s) in ord</w:t>
      </w:r>
      <w:r>
        <w:rPr>
          <w:bCs/>
        </w:rPr>
        <w:t xml:space="preserve">er to progress in the program. </w:t>
      </w:r>
      <w:r w:rsidRPr="00BA5C06">
        <w:rPr>
          <w:bCs/>
        </w:rPr>
        <w:t xml:space="preserve">If the student continues to be unsuccessful, dismissal would be at the discretion of the Program Director. </w:t>
      </w:r>
      <w:r>
        <w:rPr>
          <w:bCs/>
        </w:rPr>
        <w:t xml:space="preserve">Once a student is dismissed, there is no re-entry into the program.  </w:t>
      </w:r>
      <w:r w:rsidRPr="00BA5C06">
        <w:t xml:space="preserve">A student is allowed to progress in the </w:t>
      </w:r>
      <w:r>
        <w:t>MHA</w:t>
      </w:r>
      <w:r w:rsidRPr="00BA5C06">
        <w:t xml:space="preserve"> program provided competence is demonstrated in required major courses.  </w:t>
      </w:r>
    </w:p>
    <w:p w14:paraId="1BD53FDF" w14:textId="77777777" w:rsidR="009C04DA" w:rsidRDefault="009C04DA" w:rsidP="009C04DA">
      <w:pPr>
        <w:pStyle w:val="NormalWeb"/>
        <w:jc w:val="both"/>
      </w:pPr>
      <w:r>
        <w:t>In order to achieve progression status and be in good academic standing, the student must:</w:t>
      </w:r>
    </w:p>
    <w:p w14:paraId="3934CA78" w14:textId="77777777" w:rsidR="009C04DA" w:rsidRDefault="009C04DA" w:rsidP="006D0C63">
      <w:pPr>
        <w:pStyle w:val="NormalWeb"/>
        <w:numPr>
          <w:ilvl w:val="0"/>
          <w:numId w:val="14"/>
        </w:numPr>
        <w:tabs>
          <w:tab w:val="clear" w:pos="1440"/>
          <w:tab w:val="num" w:pos="-1440"/>
        </w:tabs>
        <w:spacing w:beforeAutospacing="0" w:afterAutospacing="0"/>
        <w:ind w:left="720"/>
        <w:jc w:val="both"/>
      </w:pPr>
      <w:r>
        <w:t>Maintain enrollment in the MHA curriculum; and</w:t>
      </w:r>
    </w:p>
    <w:p w14:paraId="57DB55D6" w14:textId="77777777" w:rsidR="009C04DA" w:rsidRDefault="009C04DA" w:rsidP="006D0C63">
      <w:pPr>
        <w:pStyle w:val="NormalWeb"/>
        <w:numPr>
          <w:ilvl w:val="0"/>
          <w:numId w:val="14"/>
        </w:numPr>
        <w:tabs>
          <w:tab w:val="clear" w:pos="1440"/>
          <w:tab w:val="num" w:pos="0"/>
        </w:tabs>
        <w:spacing w:beforeAutospacing="0" w:afterAutospacing="0"/>
        <w:ind w:left="720"/>
        <w:jc w:val="both"/>
      </w:pPr>
      <w:r>
        <w:t xml:space="preserve">Achieve a 3.0 Cumulative GPA in all courses in the curriculum completed to date. </w:t>
      </w:r>
    </w:p>
    <w:p w14:paraId="508C98E9" w14:textId="77777777" w:rsidR="00664A80" w:rsidRDefault="00664A80" w:rsidP="009C04DA">
      <w:pPr>
        <w:rPr>
          <w:b/>
          <w:kern w:val="2"/>
          <w:u w:val="single"/>
        </w:rPr>
      </w:pPr>
    </w:p>
    <w:p w14:paraId="6626031F" w14:textId="77777777" w:rsidR="00737495" w:rsidRDefault="00737495" w:rsidP="00FC714A">
      <w:pPr>
        <w:rPr>
          <w:b/>
        </w:rPr>
      </w:pPr>
    </w:p>
    <w:p w14:paraId="5B529B58" w14:textId="77777777" w:rsidR="00737495" w:rsidRDefault="00737495" w:rsidP="00FC714A">
      <w:pPr>
        <w:rPr>
          <w:b/>
        </w:rPr>
      </w:pPr>
    </w:p>
    <w:p w14:paraId="6A7D786A" w14:textId="77777777" w:rsidR="00FC714A" w:rsidRDefault="00FC714A" w:rsidP="00FC714A">
      <w:pPr>
        <w:rPr>
          <w:b/>
        </w:rPr>
      </w:pPr>
      <w:r w:rsidRPr="00E3694A">
        <w:rPr>
          <w:b/>
        </w:rPr>
        <w:lastRenderedPageBreak/>
        <w:t>Administrative Probation</w:t>
      </w:r>
    </w:p>
    <w:p w14:paraId="126B6044" w14:textId="796033C0" w:rsidR="1F20203A" w:rsidRDefault="1F20203A" w:rsidP="00737495">
      <w:pPr>
        <w:jc w:val="both"/>
        <w:rPr>
          <w:b/>
          <w:bCs/>
        </w:rPr>
      </w:pPr>
      <w:r>
        <w:t>Administrative probation is a period of investigation into violation of an administrative policy or policy other than academic.  Students on probation will meet weekly with the faculty member or Program Director to discuss areas for improvement and to correct any deficiencies in order to be restored to non-probationary status.  The probationary period is a time when the student is put on notice of endangerment of his/her status in the MHA Program. At any time during the probationary period, the student may be sus</w:t>
      </w:r>
      <w:r w:rsidR="00737495">
        <w:t>pended or terminated for cause.</w:t>
      </w:r>
    </w:p>
    <w:p w14:paraId="63C3C574" w14:textId="33129115" w:rsidR="5F67D0F8" w:rsidRDefault="5F67D0F8" w:rsidP="5F67D0F8">
      <w:pPr>
        <w:rPr>
          <w:b/>
          <w:bCs/>
        </w:rPr>
      </w:pPr>
    </w:p>
    <w:p w14:paraId="79FCB566" w14:textId="22DFA368" w:rsidR="00A17517" w:rsidRDefault="1A3157A7" w:rsidP="1A3157A7">
      <w:pPr>
        <w:rPr>
          <w:b/>
          <w:bCs/>
          <w:sz w:val="28"/>
          <w:szCs w:val="28"/>
        </w:rPr>
      </w:pPr>
      <w:r w:rsidRPr="1A3157A7">
        <w:rPr>
          <w:b/>
          <w:bCs/>
        </w:rPr>
        <w:t>Appeal Policies</w:t>
      </w:r>
    </w:p>
    <w:p w14:paraId="0E40C80A" w14:textId="77777777" w:rsidR="00D9729F" w:rsidRPr="00D9729F" w:rsidRDefault="1A3157A7" w:rsidP="1A3157A7">
      <w:pPr>
        <w:rPr>
          <w:b/>
          <w:bCs/>
        </w:rPr>
      </w:pPr>
      <w:r>
        <w:t>Academic Grievance Policy</w:t>
      </w:r>
    </w:p>
    <w:p w14:paraId="57C0D796" w14:textId="5933A2DA" w:rsidR="00D9729F" w:rsidRPr="00D9729F" w:rsidRDefault="1A3157A7" w:rsidP="00D9729F">
      <w:pPr>
        <w:rPr>
          <w:iCs/>
        </w:rPr>
      </w:pPr>
      <w:r>
        <w:t xml:space="preserve">An academic grievance refers to any student complaint relating to academic issues associated with course or classroom instruction </w:t>
      </w:r>
      <w:r w:rsidRPr="1A3157A7">
        <w:rPr>
          <w:i/>
          <w:iCs/>
        </w:rPr>
        <w:t>with the exception of grade issues</w:t>
      </w:r>
      <w:r>
        <w:t xml:space="preserve">. Please refer to the </w:t>
      </w:r>
      <w:r w:rsidRPr="1A3157A7">
        <w:rPr>
          <w:i/>
          <w:iCs/>
        </w:rPr>
        <w:t>University Student Handbook</w:t>
      </w:r>
      <w:r>
        <w:t xml:space="preserve"> for more information.</w:t>
      </w:r>
    </w:p>
    <w:p w14:paraId="2C46D50E" w14:textId="4175C5D4" w:rsidR="1A3157A7" w:rsidRDefault="1A3157A7" w:rsidP="1A3157A7"/>
    <w:p w14:paraId="2E6CFBA0" w14:textId="77777777" w:rsidR="00D9729F" w:rsidRPr="00D9729F" w:rsidRDefault="1A3157A7" w:rsidP="1A3157A7">
      <w:pPr>
        <w:rPr>
          <w:u w:val="single"/>
        </w:rPr>
      </w:pPr>
      <w:r>
        <w:t>Grade Appeal Policy</w:t>
      </w:r>
    </w:p>
    <w:p w14:paraId="100C5B58" w14:textId="6D6A20B1" w:rsidR="00A17517" w:rsidRDefault="1A3157A7" w:rsidP="1A3157A7">
      <w:pPr>
        <w:spacing w:after="200" w:line="276" w:lineRule="auto"/>
        <w:rPr>
          <w:i/>
          <w:iCs/>
        </w:rPr>
      </w:pPr>
      <w:r w:rsidRPr="1A3157A7">
        <w:rPr>
          <w:i/>
          <w:iCs/>
        </w:rPr>
        <w:t xml:space="preserve">Please refer to the University Student Handbook for more information. </w:t>
      </w:r>
    </w:p>
    <w:p w14:paraId="47684EE7" w14:textId="506030F1" w:rsidR="00347EDB" w:rsidRPr="00347EDB" w:rsidRDefault="00347EDB" w:rsidP="00347EDB">
      <w:pPr>
        <w:autoSpaceDE w:val="0"/>
        <w:autoSpaceDN w:val="0"/>
        <w:adjustRightInd w:val="0"/>
        <w:rPr>
          <w:b/>
          <w:bCs/>
        </w:rPr>
      </w:pPr>
      <w:r>
        <w:rPr>
          <w:rFonts w:ascii="Corbel-Bold" w:hAnsi="Corbel-Bold" w:cs="Corbel-Bold"/>
          <w:b/>
          <w:bCs/>
          <w:sz w:val="32"/>
          <w:szCs w:val="32"/>
        </w:rPr>
        <w:t xml:space="preserve">V. </w:t>
      </w:r>
      <w:r w:rsidRPr="00347EDB">
        <w:rPr>
          <w:b/>
          <w:bCs/>
        </w:rPr>
        <w:t>TECHNOLOGY SERVICES</w:t>
      </w:r>
    </w:p>
    <w:p w14:paraId="15426DB0" w14:textId="77777777" w:rsidR="00347EDB" w:rsidRPr="00347EDB" w:rsidRDefault="00347EDB" w:rsidP="00347EDB">
      <w:pPr>
        <w:autoSpaceDE w:val="0"/>
        <w:autoSpaceDN w:val="0"/>
        <w:adjustRightInd w:val="0"/>
        <w:rPr>
          <w:b/>
          <w:bCs/>
        </w:rPr>
      </w:pPr>
    </w:p>
    <w:p w14:paraId="5FCA5D71" w14:textId="77777777" w:rsidR="00347EDB" w:rsidRPr="00347EDB" w:rsidRDefault="00347EDB" w:rsidP="00347EDB">
      <w:pPr>
        <w:autoSpaceDE w:val="0"/>
        <w:autoSpaceDN w:val="0"/>
        <w:adjustRightInd w:val="0"/>
        <w:rPr>
          <w:b/>
        </w:rPr>
      </w:pPr>
      <w:r w:rsidRPr="00347EDB">
        <w:rPr>
          <w:b/>
        </w:rPr>
        <w:t xml:space="preserve">INFORMATION SERVICES SUPPORT CENTER </w:t>
      </w:r>
    </w:p>
    <w:p w14:paraId="2A1DE6E8" w14:textId="121DDA49" w:rsidR="00347EDB" w:rsidRPr="00347EDB" w:rsidRDefault="00347EDB" w:rsidP="00347EDB">
      <w:pPr>
        <w:autoSpaceDE w:val="0"/>
        <w:autoSpaceDN w:val="0"/>
        <w:adjustRightInd w:val="0"/>
      </w:pPr>
      <w:r w:rsidRPr="00347EDB">
        <w:t>Information Services Support Center (ISSC) is the primary point of contact for instructional and</w:t>
      </w:r>
      <w:r>
        <w:t xml:space="preserve"> </w:t>
      </w:r>
      <w:r w:rsidRPr="00347EDB">
        <w:t>communication technologies and provides general technology hardware and software support for al</w:t>
      </w:r>
      <w:r>
        <w:t xml:space="preserve">l </w:t>
      </w:r>
      <w:r w:rsidRPr="00347EDB">
        <w:t>students, faculty, and staff. This includes assistance with email access and password resets. Please</w:t>
      </w:r>
      <w:r>
        <w:t xml:space="preserve"> </w:t>
      </w:r>
      <w:r w:rsidRPr="00347EDB">
        <w:t>call 225</w:t>
      </w:r>
      <w:r w:rsidRPr="00347EDB">
        <w:rPr>
          <w:rFonts w:ascii="Cambria Math" w:hAnsi="Cambria Math" w:cs="Cambria Math"/>
        </w:rPr>
        <w:t>‐</w:t>
      </w:r>
      <w:r w:rsidRPr="00347EDB">
        <w:t>765</w:t>
      </w:r>
      <w:r w:rsidRPr="00347EDB">
        <w:rPr>
          <w:rFonts w:ascii="Cambria Math" w:hAnsi="Cambria Math" w:cs="Cambria Math"/>
        </w:rPr>
        <w:t>‐</w:t>
      </w:r>
      <w:r w:rsidRPr="00347EDB">
        <w:t>4357 and have your student ID number accessible.</w:t>
      </w:r>
    </w:p>
    <w:p w14:paraId="58302932" w14:textId="77777777" w:rsidR="00347EDB" w:rsidRPr="00347EDB" w:rsidRDefault="00347EDB" w:rsidP="00347EDB">
      <w:pPr>
        <w:autoSpaceDE w:val="0"/>
        <w:autoSpaceDN w:val="0"/>
        <w:adjustRightInd w:val="0"/>
      </w:pPr>
      <w:r w:rsidRPr="00347EDB">
        <w:t>PASSWORD SECURITY</w:t>
      </w:r>
    </w:p>
    <w:p w14:paraId="39734F86" w14:textId="75CB4A7B" w:rsidR="00347EDB" w:rsidRDefault="00347EDB" w:rsidP="00347EDB">
      <w:pPr>
        <w:autoSpaceDE w:val="0"/>
        <w:autoSpaceDN w:val="0"/>
        <w:adjustRightInd w:val="0"/>
      </w:pPr>
      <w:r w:rsidRPr="00347EDB">
        <w:t>All University faculty, staff, and students (users) are assigned unique credentials (unique username</w:t>
      </w:r>
      <w:r w:rsidR="00737495">
        <w:t xml:space="preserve"> </w:t>
      </w:r>
      <w:r w:rsidRPr="00347EDB">
        <w:t>and unique password) that are used to access the University’s Information Systems (IS) applications</w:t>
      </w:r>
      <w:r>
        <w:t xml:space="preserve"> </w:t>
      </w:r>
      <w:r w:rsidRPr="00347EDB">
        <w:t>across campus. This includes but is not limited to myPortal, University email, WebServices, and the</w:t>
      </w:r>
      <w:r>
        <w:t xml:space="preserve"> </w:t>
      </w:r>
      <w:r w:rsidRPr="00347EDB">
        <w:t xml:space="preserve">University’s Learning Management System (LMS) </w:t>
      </w:r>
      <w:r w:rsidRPr="00347EDB">
        <w:rPr>
          <w:rFonts w:ascii="Cambria Math" w:hAnsi="Cambria Math" w:cs="Cambria Math"/>
        </w:rPr>
        <w:t>‐</w:t>
      </w:r>
      <w:r w:rsidRPr="00347EDB">
        <w:t xml:space="preserve"> Moodle. All users are to accept responsibility for</w:t>
      </w:r>
      <w:r>
        <w:t xml:space="preserve"> </w:t>
      </w:r>
      <w:r w:rsidRPr="00347EDB">
        <w:t>the security of their personal passwords and must not share them with anyone. This includes other</w:t>
      </w:r>
      <w:r>
        <w:t xml:space="preserve"> </w:t>
      </w:r>
      <w:r w:rsidRPr="00347EDB">
        <w:t>students, faculty, Lake Security, or University/FMOLHS IS. Passwords must be kept in a secure</w:t>
      </w:r>
      <w:r>
        <w:t xml:space="preserve"> </w:t>
      </w:r>
      <w:r w:rsidRPr="00347EDB">
        <w:t>manner. For example, users should never write their password on a sticky note and post it beside their</w:t>
      </w:r>
      <w:r w:rsidR="00737495">
        <w:t xml:space="preserve"> </w:t>
      </w:r>
      <w:r w:rsidRPr="00347EDB">
        <w:t>computer. Personal passwords are required to be reset every 180, starting at the date of the user’s</w:t>
      </w:r>
      <w:r w:rsidR="00737495">
        <w:t xml:space="preserve"> </w:t>
      </w:r>
      <w:r w:rsidRPr="00347EDB">
        <w:t>most recent password change, and must be reset immediately if compromised.</w:t>
      </w:r>
    </w:p>
    <w:p w14:paraId="3BE1C415" w14:textId="77777777" w:rsidR="00347EDB" w:rsidRPr="00347EDB" w:rsidRDefault="00347EDB" w:rsidP="00347EDB">
      <w:pPr>
        <w:autoSpaceDE w:val="0"/>
        <w:autoSpaceDN w:val="0"/>
        <w:adjustRightInd w:val="0"/>
      </w:pPr>
    </w:p>
    <w:p w14:paraId="17BE8799" w14:textId="77777777" w:rsidR="00347EDB" w:rsidRPr="00347EDB" w:rsidRDefault="00347EDB" w:rsidP="00347EDB">
      <w:pPr>
        <w:autoSpaceDE w:val="0"/>
        <w:autoSpaceDN w:val="0"/>
        <w:adjustRightInd w:val="0"/>
        <w:rPr>
          <w:b/>
        </w:rPr>
      </w:pPr>
      <w:r w:rsidRPr="00347EDB">
        <w:rPr>
          <w:b/>
        </w:rPr>
        <w:t>UNIVERSITY EMAIL</w:t>
      </w:r>
    </w:p>
    <w:p w14:paraId="3CBBC0EC" w14:textId="615FECFF" w:rsidR="00347EDB" w:rsidRPr="00347EDB" w:rsidRDefault="00347EDB" w:rsidP="00347EDB">
      <w:pPr>
        <w:autoSpaceDE w:val="0"/>
        <w:autoSpaceDN w:val="0"/>
        <w:adjustRightInd w:val="0"/>
      </w:pPr>
      <w:r w:rsidRPr="00347EDB">
        <w:t>The University email system is the official mode of electronic communication to and among faculty,</w:t>
      </w:r>
      <w:r w:rsidR="00737495">
        <w:t xml:space="preserve"> </w:t>
      </w:r>
      <w:r w:rsidRPr="00347EDB">
        <w:t>staff and students. University faculty, staff and students will use University email accounts to send</w:t>
      </w:r>
      <w:r w:rsidR="00737495">
        <w:t xml:space="preserve"> </w:t>
      </w:r>
      <w:r w:rsidRPr="00347EDB">
        <w:t>essential information, classroom communications and official notices. Such communications will not</w:t>
      </w:r>
      <w:r w:rsidR="00737495">
        <w:t xml:space="preserve"> </w:t>
      </w:r>
      <w:r w:rsidRPr="00347EDB">
        <w:t>be sent to personal email accounts such as Hotmail, AOL, Gmail, etc. It is important that all students</w:t>
      </w:r>
      <w:r w:rsidR="00737495">
        <w:t xml:space="preserve"> </w:t>
      </w:r>
      <w:r w:rsidRPr="00347EDB">
        <w:t>check their University email regularly. All students are assigned an email account after registration as</w:t>
      </w:r>
      <w:r w:rsidR="00737495">
        <w:t xml:space="preserve"> </w:t>
      </w:r>
      <w:r w:rsidRPr="00347EDB">
        <w:t>part of their acceptance package. Email network accounts are free of charge and remain active for the</w:t>
      </w:r>
      <w:r>
        <w:t xml:space="preserve"> </w:t>
      </w:r>
      <w:r w:rsidRPr="00347EDB">
        <w:t>duration of the student’s enrollment at the University.</w:t>
      </w:r>
    </w:p>
    <w:p w14:paraId="09E4FB2C" w14:textId="58AB2391" w:rsidR="00347EDB" w:rsidRPr="00347EDB" w:rsidRDefault="00347EDB" w:rsidP="00347EDB">
      <w:pPr>
        <w:autoSpaceDE w:val="0"/>
        <w:autoSpaceDN w:val="0"/>
        <w:adjustRightInd w:val="0"/>
      </w:pPr>
    </w:p>
    <w:p w14:paraId="600ABB07" w14:textId="77777777" w:rsidR="00347EDB" w:rsidRPr="00347EDB" w:rsidRDefault="00347EDB" w:rsidP="00347EDB">
      <w:pPr>
        <w:autoSpaceDE w:val="0"/>
        <w:autoSpaceDN w:val="0"/>
        <w:adjustRightInd w:val="0"/>
        <w:rPr>
          <w:b/>
        </w:rPr>
      </w:pPr>
    </w:p>
    <w:p w14:paraId="30848DDE" w14:textId="77777777" w:rsidR="00347EDB" w:rsidRPr="00347EDB" w:rsidRDefault="00347EDB" w:rsidP="00347EDB">
      <w:pPr>
        <w:autoSpaceDE w:val="0"/>
        <w:autoSpaceDN w:val="0"/>
        <w:adjustRightInd w:val="0"/>
        <w:rPr>
          <w:b/>
        </w:rPr>
      </w:pPr>
      <w:r w:rsidRPr="00347EDB">
        <w:rPr>
          <w:b/>
        </w:rPr>
        <w:lastRenderedPageBreak/>
        <w:t>UNIVERSITY COMMUNICATION</w:t>
      </w:r>
    </w:p>
    <w:p w14:paraId="6843510B" w14:textId="77777777" w:rsidR="00347EDB" w:rsidRPr="00347EDB" w:rsidRDefault="00347EDB" w:rsidP="00347EDB">
      <w:pPr>
        <w:autoSpaceDE w:val="0"/>
        <w:autoSpaceDN w:val="0"/>
        <w:adjustRightInd w:val="0"/>
      </w:pPr>
      <w:r w:rsidRPr="00347EDB">
        <w:t>The University respects each student’s right to free speech and expression, however, students are</w:t>
      </w:r>
    </w:p>
    <w:p w14:paraId="7988F333" w14:textId="77777777" w:rsidR="00347EDB" w:rsidRPr="00347EDB" w:rsidRDefault="00347EDB" w:rsidP="00347EDB">
      <w:pPr>
        <w:autoSpaceDE w:val="0"/>
        <w:autoSpaceDN w:val="0"/>
        <w:adjustRightInd w:val="0"/>
      </w:pPr>
      <w:r w:rsidRPr="00347EDB">
        <w:t>responsible for the manner in which they choose to use this expression. University sponsored</w:t>
      </w:r>
    </w:p>
    <w:p w14:paraId="3BB6F49C" w14:textId="3980613D" w:rsidR="00347EDB" w:rsidRDefault="00347EDB" w:rsidP="00347EDB">
      <w:pPr>
        <w:autoSpaceDE w:val="0"/>
        <w:autoSpaceDN w:val="0"/>
        <w:adjustRightInd w:val="0"/>
      </w:pPr>
      <w:r w:rsidRPr="00347EDB">
        <w:t>communication forums which includes, but is not limited to, University email, Moodle, myPortal, and</w:t>
      </w:r>
      <w:r>
        <w:t xml:space="preserve"> </w:t>
      </w:r>
      <w:r w:rsidRPr="00347EDB">
        <w:t>others are governed by the same laws, policies, rules of conduct, and etiquette that apply to all other</w:t>
      </w:r>
      <w:r>
        <w:t xml:space="preserve"> </w:t>
      </w:r>
      <w:r w:rsidRPr="00347EDB">
        <w:t>activities. The University reserves the right, under circumstances it deems appropriate and subject to</w:t>
      </w:r>
      <w:r>
        <w:t xml:space="preserve"> </w:t>
      </w:r>
      <w:r w:rsidRPr="00347EDB">
        <w:t>applicable laws and regulations, to impose disciplinary measures upon students whose actions, speech,or communications violate the Student Code of Conduct regardless of forum or medium of expression.</w:t>
      </w:r>
    </w:p>
    <w:p w14:paraId="3813D04C" w14:textId="77777777" w:rsidR="00737495" w:rsidRDefault="00737495" w:rsidP="00347EDB">
      <w:pPr>
        <w:autoSpaceDE w:val="0"/>
        <w:autoSpaceDN w:val="0"/>
        <w:adjustRightInd w:val="0"/>
      </w:pPr>
    </w:p>
    <w:p w14:paraId="4252ADA4" w14:textId="74D2DFA2" w:rsidR="00347EDB" w:rsidRPr="00737495" w:rsidRDefault="00347EDB" w:rsidP="00347EDB">
      <w:pPr>
        <w:autoSpaceDE w:val="0"/>
        <w:autoSpaceDN w:val="0"/>
        <w:adjustRightInd w:val="0"/>
        <w:rPr>
          <w:b/>
        </w:rPr>
      </w:pPr>
      <w:r w:rsidRPr="00737495">
        <w:rPr>
          <w:b/>
        </w:rPr>
        <w:t>Email Usage</w:t>
      </w:r>
    </w:p>
    <w:p w14:paraId="07899865" w14:textId="21506415" w:rsidR="00347EDB" w:rsidRDefault="00347EDB" w:rsidP="00347EDB">
      <w:pPr>
        <w:autoSpaceDE w:val="0"/>
        <w:autoSpaceDN w:val="0"/>
        <w:adjustRightInd w:val="0"/>
      </w:pPr>
      <w:r w:rsidRPr="00347EDB">
        <w:t>Students should exercise discretion in using email to communicate confidential or sensitive mattersand should not assume that email is private or confidential. The University reserves the right toaccess, search, read, copy or otherwise use data and information stored on University computers</w:t>
      </w:r>
      <w:proofErr w:type="gramStart"/>
      <w:r w:rsidRPr="00347EDB">
        <w:t>,networks</w:t>
      </w:r>
      <w:proofErr w:type="gramEnd"/>
      <w:r w:rsidRPr="00347EDB">
        <w:t>, and other electronic media without the consent of the creator or recipient. Individuals whouse these University systems consent to monitoring of any communications that are created, sent,received, or stored on network or standalone computers.</w:t>
      </w:r>
    </w:p>
    <w:p w14:paraId="241C4CBA" w14:textId="77777777" w:rsidR="00347EDB" w:rsidRPr="00347EDB" w:rsidRDefault="00347EDB" w:rsidP="00347EDB">
      <w:pPr>
        <w:autoSpaceDE w:val="0"/>
        <w:autoSpaceDN w:val="0"/>
        <w:adjustRightInd w:val="0"/>
        <w:rPr>
          <w:b/>
        </w:rPr>
      </w:pPr>
    </w:p>
    <w:p w14:paraId="44A8089F" w14:textId="77777777" w:rsidR="00347EDB" w:rsidRPr="00347EDB" w:rsidRDefault="00347EDB" w:rsidP="00347EDB">
      <w:pPr>
        <w:autoSpaceDE w:val="0"/>
        <w:autoSpaceDN w:val="0"/>
        <w:adjustRightInd w:val="0"/>
        <w:rPr>
          <w:b/>
        </w:rPr>
      </w:pPr>
      <w:r w:rsidRPr="00347EDB">
        <w:rPr>
          <w:b/>
        </w:rPr>
        <w:t>Social Media Usage</w:t>
      </w:r>
    </w:p>
    <w:p w14:paraId="7D5FA2DC" w14:textId="77777777" w:rsidR="00347EDB" w:rsidRPr="00347EDB" w:rsidRDefault="00347EDB" w:rsidP="00347EDB">
      <w:pPr>
        <w:autoSpaceDE w:val="0"/>
        <w:autoSpaceDN w:val="0"/>
        <w:adjustRightInd w:val="0"/>
      </w:pPr>
      <w:r w:rsidRPr="00347EDB">
        <w:t>The University’s primary concern regarding social media platforms such as Facebook, Twitter,</w:t>
      </w:r>
    </w:p>
    <w:p w14:paraId="7B631F37" w14:textId="09621254" w:rsidR="00347EDB" w:rsidRDefault="00347EDB" w:rsidP="00347EDB">
      <w:pPr>
        <w:autoSpaceDE w:val="0"/>
        <w:autoSpaceDN w:val="0"/>
        <w:adjustRightInd w:val="0"/>
      </w:pPr>
      <w:r w:rsidRPr="00347EDB">
        <w:t>Instagram, and other social media platforms involves the safety of students as well as the integrity of</w:t>
      </w:r>
      <w:r>
        <w:t xml:space="preserve"> </w:t>
      </w:r>
      <w:r w:rsidRPr="00347EDB">
        <w:t>University and its community. The University is aware that students may wish to express their</w:t>
      </w:r>
      <w:r>
        <w:t xml:space="preserve"> </w:t>
      </w:r>
      <w:r w:rsidRPr="00347EDB">
        <w:t>personal ideas and opinions through private social media that are not administered by the University.</w:t>
      </w:r>
      <w:r>
        <w:t xml:space="preserve"> </w:t>
      </w:r>
      <w:r w:rsidRPr="00347EDB">
        <w:t>Nevertheless, students should be aware that the University Student Code of Conduct applies to uses</w:t>
      </w:r>
      <w:r>
        <w:t xml:space="preserve"> </w:t>
      </w:r>
      <w:r w:rsidRPr="00347EDB">
        <w:t>of private social media platforms or communications resources that reflect poorly on the University.</w:t>
      </w:r>
    </w:p>
    <w:p w14:paraId="46C71F5B" w14:textId="77777777" w:rsidR="00347EDB" w:rsidRPr="00347EDB" w:rsidRDefault="00347EDB" w:rsidP="00347EDB">
      <w:pPr>
        <w:autoSpaceDE w:val="0"/>
        <w:autoSpaceDN w:val="0"/>
        <w:adjustRightInd w:val="0"/>
      </w:pPr>
    </w:p>
    <w:p w14:paraId="24B176FF" w14:textId="77777777" w:rsidR="00347EDB" w:rsidRPr="00347EDB" w:rsidRDefault="00347EDB" w:rsidP="00347EDB">
      <w:pPr>
        <w:autoSpaceDE w:val="0"/>
        <w:autoSpaceDN w:val="0"/>
        <w:adjustRightInd w:val="0"/>
      </w:pPr>
      <w:r w:rsidRPr="00347EDB">
        <w:t>Guidelines to follow regarding social media use:</w:t>
      </w:r>
    </w:p>
    <w:p w14:paraId="472ECB69" w14:textId="77777777" w:rsidR="00347EDB" w:rsidRPr="00347EDB" w:rsidRDefault="00347EDB" w:rsidP="00347EDB">
      <w:pPr>
        <w:autoSpaceDE w:val="0"/>
        <w:autoSpaceDN w:val="0"/>
        <w:adjustRightInd w:val="0"/>
      </w:pPr>
      <w:r w:rsidRPr="00347EDB">
        <w:rPr>
          <w:rFonts w:eastAsia="SymbolMT"/>
        </w:rPr>
        <w:t xml:space="preserve"> </w:t>
      </w:r>
      <w:r w:rsidRPr="00347EDB">
        <w:t>Avoid posting personal information like addresses, cell phone numbers, etc.</w:t>
      </w:r>
    </w:p>
    <w:p w14:paraId="693E4C84" w14:textId="77777777" w:rsidR="00347EDB" w:rsidRPr="00347EDB" w:rsidRDefault="00347EDB" w:rsidP="00347EDB">
      <w:pPr>
        <w:autoSpaceDE w:val="0"/>
        <w:autoSpaceDN w:val="0"/>
        <w:adjustRightInd w:val="0"/>
      </w:pPr>
      <w:r w:rsidRPr="00347EDB">
        <w:rPr>
          <w:rFonts w:eastAsia="SymbolMT"/>
        </w:rPr>
        <w:t xml:space="preserve"> </w:t>
      </w:r>
      <w:r w:rsidRPr="00347EDB">
        <w:t>Do not make references to alcohol or drugs in photos or blogs.</w:t>
      </w:r>
    </w:p>
    <w:p w14:paraId="160A47D6" w14:textId="77777777" w:rsidR="00347EDB" w:rsidRPr="00347EDB" w:rsidRDefault="00347EDB" w:rsidP="00347EDB">
      <w:pPr>
        <w:autoSpaceDE w:val="0"/>
        <w:autoSpaceDN w:val="0"/>
        <w:adjustRightInd w:val="0"/>
      </w:pPr>
      <w:r w:rsidRPr="00347EDB">
        <w:rPr>
          <w:rFonts w:eastAsia="SymbolMT"/>
        </w:rPr>
        <w:t xml:space="preserve"> </w:t>
      </w:r>
      <w:r w:rsidRPr="00347EDB">
        <w:t>Do not post explicit pictures.</w:t>
      </w:r>
    </w:p>
    <w:p w14:paraId="23729517" w14:textId="77777777" w:rsidR="00347EDB" w:rsidRPr="00347EDB" w:rsidRDefault="00347EDB" w:rsidP="00347EDB">
      <w:pPr>
        <w:autoSpaceDE w:val="0"/>
        <w:autoSpaceDN w:val="0"/>
        <w:adjustRightInd w:val="0"/>
      </w:pPr>
      <w:r w:rsidRPr="00347EDB">
        <w:rPr>
          <w:rFonts w:eastAsia="SymbolMT"/>
        </w:rPr>
        <w:t xml:space="preserve"> </w:t>
      </w:r>
      <w:r w:rsidRPr="00347EDB">
        <w:t>Do not post negative references to your classmates, instructors, or staff.</w:t>
      </w:r>
    </w:p>
    <w:p w14:paraId="7DCE5D9B" w14:textId="77777777" w:rsidR="00347EDB" w:rsidRPr="00347EDB" w:rsidRDefault="00347EDB" w:rsidP="00347EDB">
      <w:pPr>
        <w:autoSpaceDE w:val="0"/>
        <w:autoSpaceDN w:val="0"/>
        <w:adjustRightInd w:val="0"/>
      </w:pPr>
      <w:r w:rsidRPr="00347EDB">
        <w:rPr>
          <w:rFonts w:eastAsia="SymbolMT"/>
        </w:rPr>
        <w:t xml:space="preserve"> </w:t>
      </w:r>
      <w:r w:rsidRPr="00347EDB">
        <w:t>Logos and pictures posted on the University’s website are copyrighted and cannot be used</w:t>
      </w:r>
    </w:p>
    <w:p w14:paraId="70EA03BC" w14:textId="77777777" w:rsidR="00347EDB" w:rsidRPr="00347EDB" w:rsidRDefault="00347EDB" w:rsidP="00347EDB">
      <w:pPr>
        <w:autoSpaceDE w:val="0"/>
        <w:autoSpaceDN w:val="0"/>
        <w:adjustRightInd w:val="0"/>
      </w:pPr>
      <w:r w:rsidRPr="00347EDB">
        <w:t>without University permission.</w:t>
      </w:r>
    </w:p>
    <w:p w14:paraId="616143D2" w14:textId="77777777" w:rsidR="00347EDB" w:rsidRDefault="00347EDB" w:rsidP="00347EDB">
      <w:pPr>
        <w:autoSpaceDE w:val="0"/>
        <w:autoSpaceDN w:val="0"/>
        <w:adjustRightInd w:val="0"/>
        <w:rPr>
          <w:i/>
          <w:iCs/>
        </w:rPr>
      </w:pPr>
    </w:p>
    <w:p w14:paraId="0FE6C76D" w14:textId="6E0E3C1E" w:rsidR="00347EDB" w:rsidRDefault="00347EDB" w:rsidP="00347EDB">
      <w:pPr>
        <w:autoSpaceDE w:val="0"/>
        <w:autoSpaceDN w:val="0"/>
        <w:adjustRightInd w:val="0"/>
        <w:rPr>
          <w:rFonts w:ascii="Corbel-Italic" w:hAnsi="Corbel-Italic" w:cs="Corbel-Italic"/>
          <w:i/>
          <w:iCs/>
          <w:sz w:val="22"/>
          <w:szCs w:val="22"/>
        </w:rPr>
      </w:pPr>
      <w:r w:rsidRPr="00347EDB">
        <w:rPr>
          <w:i/>
          <w:iCs/>
        </w:rPr>
        <w:t>Note that students participating in clinical training at a medical facility are subject to that facility’s policies</w:t>
      </w:r>
      <w:r w:rsidR="00737495">
        <w:rPr>
          <w:i/>
          <w:iCs/>
        </w:rPr>
        <w:t xml:space="preserve"> </w:t>
      </w:r>
      <w:r w:rsidRPr="00347EDB">
        <w:rPr>
          <w:i/>
          <w:iCs/>
        </w:rPr>
        <w:t>and should be cognizant of the Health Insurance Portability and Accountability Act (HIPAA) Privacy Rule</w:t>
      </w:r>
      <w:r w:rsidR="00737495">
        <w:rPr>
          <w:i/>
          <w:iCs/>
        </w:rPr>
        <w:t xml:space="preserve"> </w:t>
      </w:r>
      <w:r w:rsidRPr="00347EDB">
        <w:rPr>
          <w:i/>
          <w:iCs/>
        </w:rPr>
        <w:t>when using social media. Students participating in clinical training at Our Lady of the Lake Regional</w:t>
      </w:r>
      <w:r>
        <w:rPr>
          <w:i/>
          <w:iCs/>
        </w:rPr>
        <w:t xml:space="preserve"> </w:t>
      </w:r>
      <w:r w:rsidRPr="00347EDB">
        <w:rPr>
          <w:i/>
          <w:iCs/>
        </w:rPr>
        <w:t>Medical Center (RMC) are subject to the RMC Social Media Policy for Team Membe</w:t>
      </w:r>
      <w:r>
        <w:rPr>
          <w:rFonts w:ascii="Corbel-Italic" w:hAnsi="Corbel-Italic" w:cs="Corbel-Italic"/>
          <w:i/>
          <w:iCs/>
          <w:sz w:val="22"/>
          <w:szCs w:val="22"/>
        </w:rPr>
        <w:t>rs.</w:t>
      </w:r>
    </w:p>
    <w:p w14:paraId="4805A8B2" w14:textId="77777777" w:rsidR="00CB0C37" w:rsidRDefault="00CB0C37" w:rsidP="00347EDB">
      <w:pPr>
        <w:autoSpaceDE w:val="0"/>
        <w:autoSpaceDN w:val="0"/>
        <w:adjustRightInd w:val="0"/>
        <w:rPr>
          <w:rFonts w:ascii="Corbel-Italic" w:hAnsi="Corbel-Italic" w:cs="Corbel-Italic"/>
          <w:i/>
          <w:iCs/>
          <w:sz w:val="22"/>
          <w:szCs w:val="22"/>
        </w:rPr>
      </w:pPr>
    </w:p>
    <w:p w14:paraId="1C25898F" w14:textId="77777777" w:rsidR="00CB0C37" w:rsidRDefault="00CB0C37" w:rsidP="00347EDB">
      <w:pPr>
        <w:autoSpaceDE w:val="0"/>
        <w:autoSpaceDN w:val="0"/>
        <w:adjustRightInd w:val="0"/>
        <w:rPr>
          <w:rFonts w:ascii="Corbel-Italic" w:hAnsi="Corbel-Italic" w:cs="Corbel-Italic"/>
          <w:i/>
          <w:iCs/>
          <w:sz w:val="22"/>
          <w:szCs w:val="22"/>
        </w:rPr>
      </w:pPr>
    </w:p>
    <w:p w14:paraId="671B0512" w14:textId="77777777" w:rsidR="00CB0C37" w:rsidRDefault="00CB0C37" w:rsidP="00347EDB">
      <w:pPr>
        <w:autoSpaceDE w:val="0"/>
        <w:autoSpaceDN w:val="0"/>
        <w:adjustRightInd w:val="0"/>
        <w:rPr>
          <w:rFonts w:ascii="Corbel-Italic" w:hAnsi="Corbel-Italic" w:cs="Corbel-Italic"/>
          <w:i/>
          <w:iCs/>
          <w:sz w:val="22"/>
          <w:szCs w:val="22"/>
        </w:rPr>
      </w:pPr>
    </w:p>
    <w:p w14:paraId="2A7C06AA" w14:textId="77777777" w:rsidR="00CB0C37" w:rsidRDefault="00CB0C37" w:rsidP="00347EDB">
      <w:pPr>
        <w:autoSpaceDE w:val="0"/>
        <w:autoSpaceDN w:val="0"/>
        <w:adjustRightInd w:val="0"/>
        <w:rPr>
          <w:rFonts w:ascii="Corbel-Italic" w:hAnsi="Corbel-Italic" w:cs="Corbel-Italic"/>
          <w:i/>
          <w:iCs/>
          <w:sz w:val="22"/>
          <w:szCs w:val="22"/>
        </w:rPr>
      </w:pPr>
    </w:p>
    <w:p w14:paraId="73185E9A" w14:textId="77777777" w:rsidR="00CB0C37" w:rsidRDefault="00CB0C37" w:rsidP="00347EDB">
      <w:pPr>
        <w:autoSpaceDE w:val="0"/>
        <w:autoSpaceDN w:val="0"/>
        <w:adjustRightInd w:val="0"/>
        <w:rPr>
          <w:rFonts w:ascii="Corbel-Italic" w:hAnsi="Corbel-Italic" w:cs="Corbel-Italic"/>
          <w:i/>
          <w:iCs/>
          <w:sz w:val="22"/>
          <w:szCs w:val="22"/>
        </w:rPr>
      </w:pPr>
    </w:p>
    <w:p w14:paraId="08F238A7" w14:textId="77777777" w:rsidR="00CB0C37" w:rsidRDefault="00CB0C37" w:rsidP="00347EDB">
      <w:pPr>
        <w:autoSpaceDE w:val="0"/>
        <w:autoSpaceDN w:val="0"/>
        <w:adjustRightInd w:val="0"/>
        <w:rPr>
          <w:rFonts w:ascii="Corbel-Italic" w:hAnsi="Corbel-Italic" w:cs="Corbel-Italic"/>
          <w:i/>
          <w:iCs/>
          <w:sz w:val="22"/>
          <w:szCs w:val="22"/>
        </w:rPr>
      </w:pPr>
    </w:p>
    <w:p w14:paraId="4F741823" w14:textId="77777777" w:rsidR="00CB0C37" w:rsidRPr="00F376BA" w:rsidRDefault="00CB0C37" w:rsidP="00347EDB">
      <w:pPr>
        <w:autoSpaceDE w:val="0"/>
        <w:autoSpaceDN w:val="0"/>
        <w:adjustRightInd w:val="0"/>
        <w:rPr>
          <w:i/>
          <w:iCs/>
        </w:rPr>
      </w:pPr>
    </w:p>
    <w:sectPr w:rsidR="00CB0C37" w:rsidRPr="00F376BA" w:rsidSect="00C46582">
      <w:footerReference w:type="even" r:id="rId12"/>
      <w:footerReference w:type="defaul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C09B7" w14:textId="77777777" w:rsidR="004A625A" w:rsidRDefault="004A625A">
      <w:r>
        <w:separator/>
      </w:r>
    </w:p>
  </w:endnote>
  <w:endnote w:type="continuationSeparator" w:id="0">
    <w:p w14:paraId="3F397A55" w14:textId="77777777" w:rsidR="004A625A" w:rsidRDefault="004A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Corbel-Bold">
    <w:altName w:val="Corbe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SymbolMT">
    <w:charset w:val="02"/>
    <w:family w:val="auto"/>
    <w:pitch w:val="variable"/>
    <w:sig w:usb0="00000001" w:usb1="18080000" w:usb2="00000010" w:usb3="00000000" w:csb0="80100000" w:csb1="00000000"/>
  </w:font>
  <w:font w:name="Corbel-Italic">
    <w:altName w:val="Corbel"/>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A2469E" w:rsidRDefault="00A2469E" w:rsidP="00056D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0C4E94" w14:textId="77777777" w:rsidR="00A2469E" w:rsidRDefault="00A2469E" w:rsidP="000549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F59B0" w14:textId="77777777" w:rsidR="00A2469E" w:rsidRDefault="00A2469E">
    <w:pPr>
      <w:pStyle w:val="Footer"/>
      <w:jc w:val="center"/>
    </w:pPr>
    <w:r>
      <w:fldChar w:fldCharType="begin"/>
    </w:r>
    <w:r>
      <w:instrText xml:space="preserve"> PAGE   \* MERGEFORMAT </w:instrText>
    </w:r>
    <w:r>
      <w:fldChar w:fldCharType="separate"/>
    </w:r>
    <w:r w:rsidR="00F32F37">
      <w:rPr>
        <w:noProof/>
      </w:rPr>
      <w:t>19</w:t>
    </w:r>
    <w:r>
      <w:rPr>
        <w:noProof/>
      </w:rPr>
      <w:fldChar w:fldCharType="end"/>
    </w:r>
  </w:p>
  <w:p w14:paraId="75CF4315" w14:textId="77777777" w:rsidR="00A2469E" w:rsidRDefault="00A2469E" w:rsidP="000549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75353" w14:textId="77777777" w:rsidR="004A625A" w:rsidRDefault="004A625A">
      <w:r>
        <w:separator/>
      </w:r>
    </w:p>
  </w:footnote>
  <w:footnote w:type="continuationSeparator" w:id="0">
    <w:p w14:paraId="1FD069AC" w14:textId="77777777" w:rsidR="004A625A" w:rsidRDefault="004A625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60DD"/>
    <w:multiLevelType w:val="hybridMultilevel"/>
    <w:tmpl w:val="6C76628E"/>
    <w:lvl w:ilvl="0" w:tplc="35E28AC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134C3"/>
    <w:multiLevelType w:val="hybridMultilevel"/>
    <w:tmpl w:val="9C32C4C4"/>
    <w:lvl w:ilvl="0" w:tplc="2E76E854">
      <w:start w:val="1"/>
      <w:numFmt w:val="bullet"/>
      <w:lvlText w:val=""/>
      <w:lvlJc w:val="left"/>
      <w:pPr>
        <w:ind w:left="720" w:hanging="360"/>
      </w:pPr>
      <w:rPr>
        <w:rFonts w:ascii="Symbol" w:hAnsi="Symbol" w:hint="default"/>
      </w:rPr>
    </w:lvl>
    <w:lvl w:ilvl="1" w:tplc="95E4F6D8">
      <w:start w:val="1"/>
      <w:numFmt w:val="bullet"/>
      <w:lvlText w:val="o"/>
      <w:lvlJc w:val="left"/>
      <w:pPr>
        <w:ind w:left="1440" w:hanging="360"/>
      </w:pPr>
      <w:rPr>
        <w:rFonts w:ascii="Courier New" w:hAnsi="Courier New" w:hint="default"/>
      </w:rPr>
    </w:lvl>
    <w:lvl w:ilvl="2" w:tplc="741AAD2C">
      <w:start w:val="1"/>
      <w:numFmt w:val="bullet"/>
      <w:lvlText w:val=""/>
      <w:lvlJc w:val="left"/>
      <w:pPr>
        <w:ind w:left="2160" w:hanging="360"/>
      </w:pPr>
      <w:rPr>
        <w:rFonts w:ascii="Wingdings" w:hAnsi="Wingdings" w:hint="default"/>
      </w:rPr>
    </w:lvl>
    <w:lvl w:ilvl="3" w:tplc="F54882B6">
      <w:start w:val="1"/>
      <w:numFmt w:val="bullet"/>
      <w:lvlText w:val=""/>
      <w:lvlJc w:val="left"/>
      <w:pPr>
        <w:ind w:left="2880" w:hanging="360"/>
      </w:pPr>
      <w:rPr>
        <w:rFonts w:ascii="Symbol" w:hAnsi="Symbol" w:hint="default"/>
      </w:rPr>
    </w:lvl>
    <w:lvl w:ilvl="4" w:tplc="F68CE8FE">
      <w:start w:val="1"/>
      <w:numFmt w:val="bullet"/>
      <w:lvlText w:val="o"/>
      <w:lvlJc w:val="left"/>
      <w:pPr>
        <w:ind w:left="3600" w:hanging="360"/>
      </w:pPr>
      <w:rPr>
        <w:rFonts w:ascii="Courier New" w:hAnsi="Courier New" w:hint="default"/>
      </w:rPr>
    </w:lvl>
    <w:lvl w:ilvl="5" w:tplc="DA7A1C46">
      <w:start w:val="1"/>
      <w:numFmt w:val="bullet"/>
      <w:lvlText w:val=""/>
      <w:lvlJc w:val="left"/>
      <w:pPr>
        <w:ind w:left="4320" w:hanging="360"/>
      </w:pPr>
      <w:rPr>
        <w:rFonts w:ascii="Wingdings" w:hAnsi="Wingdings" w:hint="default"/>
      </w:rPr>
    </w:lvl>
    <w:lvl w:ilvl="6" w:tplc="F3FA56B8">
      <w:start w:val="1"/>
      <w:numFmt w:val="bullet"/>
      <w:lvlText w:val=""/>
      <w:lvlJc w:val="left"/>
      <w:pPr>
        <w:ind w:left="5040" w:hanging="360"/>
      </w:pPr>
      <w:rPr>
        <w:rFonts w:ascii="Symbol" w:hAnsi="Symbol" w:hint="default"/>
      </w:rPr>
    </w:lvl>
    <w:lvl w:ilvl="7" w:tplc="2A486922">
      <w:start w:val="1"/>
      <w:numFmt w:val="bullet"/>
      <w:lvlText w:val="o"/>
      <w:lvlJc w:val="left"/>
      <w:pPr>
        <w:ind w:left="5760" w:hanging="360"/>
      </w:pPr>
      <w:rPr>
        <w:rFonts w:ascii="Courier New" w:hAnsi="Courier New" w:hint="default"/>
      </w:rPr>
    </w:lvl>
    <w:lvl w:ilvl="8" w:tplc="9E860E16">
      <w:start w:val="1"/>
      <w:numFmt w:val="bullet"/>
      <w:lvlText w:val=""/>
      <w:lvlJc w:val="left"/>
      <w:pPr>
        <w:ind w:left="6480" w:hanging="360"/>
      </w:pPr>
      <w:rPr>
        <w:rFonts w:ascii="Wingdings" w:hAnsi="Wingdings" w:hint="default"/>
      </w:rPr>
    </w:lvl>
  </w:abstractNum>
  <w:abstractNum w:abstractNumId="2">
    <w:nsid w:val="14B16F50"/>
    <w:multiLevelType w:val="hybridMultilevel"/>
    <w:tmpl w:val="5D68D1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C6169B"/>
    <w:multiLevelType w:val="hybridMultilevel"/>
    <w:tmpl w:val="002A8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483645"/>
    <w:multiLevelType w:val="multilevel"/>
    <w:tmpl w:val="5BDA1B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825217A"/>
    <w:multiLevelType w:val="hybridMultilevel"/>
    <w:tmpl w:val="8D6E5E9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Times New Roman"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Times New Roman"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Times New Roman" w:hint="default"/>
      </w:rPr>
    </w:lvl>
    <w:lvl w:ilvl="8" w:tplc="04090005">
      <w:start w:val="1"/>
      <w:numFmt w:val="bullet"/>
      <w:lvlText w:val=""/>
      <w:lvlJc w:val="left"/>
      <w:pPr>
        <w:ind w:left="6525" w:hanging="360"/>
      </w:pPr>
      <w:rPr>
        <w:rFonts w:ascii="Wingdings" w:hAnsi="Wingdings" w:hint="default"/>
      </w:rPr>
    </w:lvl>
  </w:abstractNum>
  <w:abstractNum w:abstractNumId="6">
    <w:nsid w:val="3C820721"/>
    <w:multiLevelType w:val="hybridMultilevel"/>
    <w:tmpl w:val="4864AD7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3055EF2"/>
    <w:multiLevelType w:val="hybridMultilevel"/>
    <w:tmpl w:val="75C0E29A"/>
    <w:lvl w:ilvl="0" w:tplc="04090001">
      <w:start w:val="1"/>
      <w:numFmt w:val="bullet"/>
      <w:lvlText w:val=""/>
      <w:lvlJc w:val="left"/>
      <w:pPr>
        <w:tabs>
          <w:tab w:val="num" w:pos="3510"/>
        </w:tabs>
        <w:ind w:left="3510" w:hanging="360"/>
      </w:pPr>
      <w:rPr>
        <w:rFonts w:ascii="Symbol" w:hAnsi="Symbol" w:hint="default"/>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8">
    <w:nsid w:val="44053018"/>
    <w:multiLevelType w:val="hybridMultilevel"/>
    <w:tmpl w:val="A8A200A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E957526"/>
    <w:multiLevelType w:val="hybridMultilevel"/>
    <w:tmpl w:val="25E413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E52FFD"/>
    <w:multiLevelType w:val="hybridMultilevel"/>
    <w:tmpl w:val="65BE9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892A69"/>
    <w:multiLevelType w:val="hybridMultilevel"/>
    <w:tmpl w:val="56D23D2A"/>
    <w:lvl w:ilvl="0" w:tplc="08B0BB6E">
      <w:start w:val="1"/>
      <w:numFmt w:val="decimal"/>
      <w:lvlText w:val="%1."/>
      <w:lvlJc w:val="left"/>
      <w:pPr>
        <w:ind w:left="720" w:hanging="360"/>
      </w:pPr>
    </w:lvl>
    <w:lvl w:ilvl="1" w:tplc="F2B6B53A">
      <w:start w:val="1"/>
      <w:numFmt w:val="lowerLetter"/>
      <w:lvlText w:val="%2."/>
      <w:lvlJc w:val="left"/>
      <w:pPr>
        <w:ind w:left="1440" w:hanging="360"/>
      </w:pPr>
    </w:lvl>
    <w:lvl w:ilvl="2" w:tplc="DE8405D8">
      <w:start w:val="1"/>
      <w:numFmt w:val="lowerRoman"/>
      <w:lvlText w:val="%3."/>
      <w:lvlJc w:val="right"/>
      <w:pPr>
        <w:ind w:left="2160" w:hanging="180"/>
      </w:pPr>
    </w:lvl>
    <w:lvl w:ilvl="3" w:tplc="837491A6">
      <w:start w:val="1"/>
      <w:numFmt w:val="decimal"/>
      <w:lvlText w:val="%4."/>
      <w:lvlJc w:val="left"/>
      <w:pPr>
        <w:ind w:left="2880" w:hanging="360"/>
      </w:pPr>
    </w:lvl>
    <w:lvl w:ilvl="4" w:tplc="0D98DE58">
      <w:start w:val="1"/>
      <w:numFmt w:val="lowerLetter"/>
      <w:lvlText w:val="%5."/>
      <w:lvlJc w:val="left"/>
      <w:pPr>
        <w:ind w:left="3600" w:hanging="360"/>
      </w:pPr>
    </w:lvl>
    <w:lvl w:ilvl="5" w:tplc="81E6BF72">
      <w:start w:val="1"/>
      <w:numFmt w:val="lowerRoman"/>
      <w:lvlText w:val="%6."/>
      <w:lvlJc w:val="right"/>
      <w:pPr>
        <w:ind w:left="4320" w:hanging="180"/>
      </w:pPr>
    </w:lvl>
    <w:lvl w:ilvl="6" w:tplc="28745F1A">
      <w:start w:val="1"/>
      <w:numFmt w:val="decimal"/>
      <w:lvlText w:val="%7."/>
      <w:lvlJc w:val="left"/>
      <w:pPr>
        <w:ind w:left="5040" w:hanging="360"/>
      </w:pPr>
    </w:lvl>
    <w:lvl w:ilvl="7" w:tplc="EA660B1A">
      <w:start w:val="1"/>
      <w:numFmt w:val="lowerLetter"/>
      <w:lvlText w:val="%8."/>
      <w:lvlJc w:val="left"/>
      <w:pPr>
        <w:ind w:left="5760" w:hanging="360"/>
      </w:pPr>
    </w:lvl>
    <w:lvl w:ilvl="8" w:tplc="4FF4A10C">
      <w:start w:val="1"/>
      <w:numFmt w:val="lowerRoman"/>
      <w:lvlText w:val="%9."/>
      <w:lvlJc w:val="right"/>
      <w:pPr>
        <w:ind w:left="6480" w:hanging="180"/>
      </w:pPr>
    </w:lvl>
  </w:abstractNum>
  <w:abstractNum w:abstractNumId="12">
    <w:nsid w:val="5AD31A05"/>
    <w:multiLevelType w:val="hybridMultilevel"/>
    <w:tmpl w:val="B3FC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20246C"/>
    <w:multiLevelType w:val="hybridMultilevel"/>
    <w:tmpl w:val="7A5A3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636679CD"/>
    <w:multiLevelType w:val="hybridMultilevel"/>
    <w:tmpl w:val="DE2E2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016609"/>
    <w:multiLevelType w:val="hybridMultilevel"/>
    <w:tmpl w:val="8AD0CB9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673A6BCA"/>
    <w:multiLevelType w:val="hybridMultilevel"/>
    <w:tmpl w:val="F7F2BEA8"/>
    <w:lvl w:ilvl="0" w:tplc="C2A244C4">
      <w:start w:val="1"/>
      <w:numFmt w:val="bullet"/>
      <w:lvlText w:val=""/>
      <w:lvlJc w:val="left"/>
      <w:pPr>
        <w:ind w:left="720" w:hanging="360"/>
      </w:pPr>
      <w:rPr>
        <w:rFonts w:ascii="Symbol" w:hAnsi="Symbol" w:hint="default"/>
      </w:rPr>
    </w:lvl>
    <w:lvl w:ilvl="1" w:tplc="64EC4424">
      <w:start w:val="1"/>
      <w:numFmt w:val="bullet"/>
      <w:lvlText w:val="o"/>
      <w:lvlJc w:val="left"/>
      <w:pPr>
        <w:ind w:left="1440" w:hanging="360"/>
      </w:pPr>
      <w:rPr>
        <w:rFonts w:ascii="Courier New" w:hAnsi="Courier New" w:hint="default"/>
      </w:rPr>
    </w:lvl>
    <w:lvl w:ilvl="2" w:tplc="6D52730A">
      <w:start w:val="1"/>
      <w:numFmt w:val="bullet"/>
      <w:lvlText w:val=""/>
      <w:lvlJc w:val="left"/>
      <w:pPr>
        <w:ind w:left="2160" w:hanging="360"/>
      </w:pPr>
      <w:rPr>
        <w:rFonts w:ascii="Wingdings" w:hAnsi="Wingdings" w:hint="default"/>
      </w:rPr>
    </w:lvl>
    <w:lvl w:ilvl="3" w:tplc="B20CE82E">
      <w:start w:val="1"/>
      <w:numFmt w:val="bullet"/>
      <w:lvlText w:val=""/>
      <w:lvlJc w:val="left"/>
      <w:pPr>
        <w:ind w:left="2880" w:hanging="360"/>
      </w:pPr>
      <w:rPr>
        <w:rFonts w:ascii="Symbol" w:hAnsi="Symbol" w:hint="default"/>
      </w:rPr>
    </w:lvl>
    <w:lvl w:ilvl="4" w:tplc="EEFE221E">
      <w:start w:val="1"/>
      <w:numFmt w:val="bullet"/>
      <w:lvlText w:val="o"/>
      <w:lvlJc w:val="left"/>
      <w:pPr>
        <w:ind w:left="3600" w:hanging="360"/>
      </w:pPr>
      <w:rPr>
        <w:rFonts w:ascii="Courier New" w:hAnsi="Courier New" w:hint="default"/>
      </w:rPr>
    </w:lvl>
    <w:lvl w:ilvl="5" w:tplc="254895B0">
      <w:start w:val="1"/>
      <w:numFmt w:val="bullet"/>
      <w:lvlText w:val=""/>
      <w:lvlJc w:val="left"/>
      <w:pPr>
        <w:ind w:left="4320" w:hanging="360"/>
      </w:pPr>
      <w:rPr>
        <w:rFonts w:ascii="Wingdings" w:hAnsi="Wingdings" w:hint="default"/>
      </w:rPr>
    </w:lvl>
    <w:lvl w:ilvl="6" w:tplc="F0EE666E">
      <w:start w:val="1"/>
      <w:numFmt w:val="bullet"/>
      <w:lvlText w:val=""/>
      <w:lvlJc w:val="left"/>
      <w:pPr>
        <w:ind w:left="5040" w:hanging="360"/>
      </w:pPr>
      <w:rPr>
        <w:rFonts w:ascii="Symbol" w:hAnsi="Symbol" w:hint="default"/>
      </w:rPr>
    </w:lvl>
    <w:lvl w:ilvl="7" w:tplc="243ED380">
      <w:start w:val="1"/>
      <w:numFmt w:val="bullet"/>
      <w:lvlText w:val="o"/>
      <w:lvlJc w:val="left"/>
      <w:pPr>
        <w:ind w:left="5760" w:hanging="360"/>
      </w:pPr>
      <w:rPr>
        <w:rFonts w:ascii="Courier New" w:hAnsi="Courier New" w:hint="default"/>
      </w:rPr>
    </w:lvl>
    <w:lvl w:ilvl="8" w:tplc="92A68B00">
      <w:start w:val="1"/>
      <w:numFmt w:val="bullet"/>
      <w:lvlText w:val=""/>
      <w:lvlJc w:val="left"/>
      <w:pPr>
        <w:ind w:left="6480" w:hanging="360"/>
      </w:pPr>
      <w:rPr>
        <w:rFonts w:ascii="Wingdings" w:hAnsi="Wingdings" w:hint="default"/>
      </w:rPr>
    </w:lvl>
  </w:abstractNum>
  <w:abstractNum w:abstractNumId="17">
    <w:nsid w:val="6A9E6C5C"/>
    <w:multiLevelType w:val="hybridMultilevel"/>
    <w:tmpl w:val="83025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DC530B"/>
    <w:multiLevelType w:val="hybridMultilevel"/>
    <w:tmpl w:val="2BAA6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627C6A"/>
    <w:multiLevelType w:val="multilevel"/>
    <w:tmpl w:val="04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20">
    <w:nsid w:val="7DEF11BE"/>
    <w:multiLevelType w:val="hybridMultilevel"/>
    <w:tmpl w:val="BA943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
  </w:num>
  <w:num w:numId="3">
    <w:abstractNumId w:val="11"/>
  </w:num>
  <w:num w:numId="4">
    <w:abstractNumId w:val="19"/>
  </w:num>
  <w:num w:numId="5">
    <w:abstractNumId w:val="10"/>
  </w:num>
  <w:num w:numId="6">
    <w:abstractNumId w:val="17"/>
  </w:num>
  <w:num w:numId="7">
    <w:abstractNumId w:val="9"/>
  </w:num>
  <w:num w:numId="8">
    <w:abstractNumId w:val="20"/>
  </w:num>
  <w:num w:numId="9">
    <w:abstractNumId w:val="14"/>
  </w:num>
  <w:num w:numId="10">
    <w:abstractNumId w:val="3"/>
  </w:num>
  <w:num w:numId="11">
    <w:abstractNumId w:val="18"/>
  </w:num>
  <w:num w:numId="12">
    <w:abstractNumId w:val="15"/>
  </w:num>
  <w:num w:numId="13">
    <w:abstractNumId w:val="7"/>
  </w:num>
  <w:num w:numId="14">
    <w:abstractNumId w:val="2"/>
  </w:num>
  <w:num w:numId="15">
    <w:abstractNumId w:val="12"/>
  </w:num>
  <w:num w:numId="16">
    <w:abstractNumId w:val="8"/>
  </w:num>
  <w:num w:numId="17">
    <w:abstractNumId w:val="6"/>
  </w:num>
  <w:num w:numId="18">
    <w:abstractNumId w:val="0"/>
  </w:num>
  <w:num w:numId="19">
    <w:abstractNumId w:val="4"/>
  </w:num>
  <w:num w:numId="20">
    <w:abstractNumId w:val="5"/>
  </w:num>
  <w:num w:numId="2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DF"/>
    <w:rsid w:val="00002878"/>
    <w:rsid w:val="00002A38"/>
    <w:rsid w:val="000035DF"/>
    <w:rsid w:val="00003B5D"/>
    <w:rsid w:val="0000521B"/>
    <w:rsid w:val="00007998"/>
    <w:rsid w:val="00012A6B"/>
    <w:rsid w:val="00016E3F"/>
    <w:rsid w:val="00020ED1"/>
    <w:rsid w:val="00024944"/>
    <w:rsid w:val="00027076"/>
    <w:rsid w:val="0002753A"/>
    <w:rsid w:val="000275B9"/>
    <w:rsid w:val="0003130C"/>
    <w:rsid w:val="00032928"/>
    <w:rsid w:val="00033E14"/>
    <w:rsid w:val="00033F79"/>
    <w:rsid w:val="00037C35"/>
    <w:rsid w:val="0004270B"/>
    <w:rsid w:val="00046474"/>
    <w:rsid w:val="00046D8C"/>
    <w:rsid w:val="0005333F"/>
    <w:rsid w:val="000549E8"/>
    <w:rsid w:val="00056DC7"/>
    <w:rsid w:val="00057B87"/>
    <w:rsid w:val="00065632"/>
    <w:rsid w:val="00070584"/>
    <w:rsid w:val="00070D2C"/>
    <w:rsid w:val="00070E30"/>
    <w:rsid w:val="0007522C"/>
    <w:rsid w:val="000776BF"/>
    <w:rsid w:val="000802C1"/>
    <w:rsid w:val="00080DAB"/>
    <w:rsid w:val="00084B7D"/>
    <w:rsid w:val="00085725"/>
    <w:rsid w:val="00087D49"/>
    <w:rsid w:val="00092363"/>
    <w:rsid w:val="00092859"/>
    <w:rsid w:val="00097703"/>
    <w:rsid w:val="000A19BE"/>
    <w:rsid w:val="000A1CE5"/>
    <w:rsid w:val="000A1E22"/>
    <w:rsid w:val="000A51E9"/>
    <w:rsid w:val="000A750D"/>
    <w:rsid w:val="000B00CE"/>
    <w:rsid w:val="000B0BDD"/>
    <w:rsid w:val="000B198D"/>
    <w:rsid w:val="000B65E1"/>
    <w:rsid w:val="000B6A24"/>
    <w:rsid w:val="000C32FC"/>
    <w:rsid w:val="000C3A51"/>
    <w:rsid w:val="000C6145"/>
    <w:rsid w:val="000C7EC4"/>
    <w:rsid w:val="000D2C1E"/>
    <w:rsid w:val="000D348F"/>
    <w:rsid w:val="000D6A77"/>
    <w:rsid w:val="000D7E5B"/>
    <w:rsid w:val="000D7F9A"/>
    <w:rsid w:val="000E04F6"/>
    <w:rsid w:val="000E0DAD"/>
    <w:rsid w:val="000E16AE"/>
    <w:rsid w:val="000E2E73"/>
    <w:rsid w:val="000E3376"/>
    <w:rsid w:val="000E4A42"/>
    <w:rsid w:val="000E5CE6"/>
    <w:rsid w:val="000E6192"/>
    <w:rsid w:val="000E7CD2"/>
    <w:rsid w:val="000E7E99"/>
    <w:rsid w:val="000F2300"/>
    <w:rsid w:val="000F2632"/>
    <w:rsid w:val="000F2B37"/>
    <w:rsid w:val="000F3A85"/>
    <w:rsid w:val="000F3B53"/>
    <w:rsid w:val="000F6813"/>
    <w:rsid w:val="000F7B76"/>
    <w:rsid w:val="00101D6C"/>
    <w:rsid w:val="0010214B"/>
    <w:rsid w:val="00102E1B"/>
    <w:rsid w:val="00103B23"/>
    <w:rsid w:val="00104A65"/>
    <w:rsid w:val="00104BAB"/>
    <w:rsid w:val="00105E15"/>
    <w:rsid w:val="001112CE"/>
    <w:rsid w:val="00112C17"/>
    <w:rsid w:val="00113418"/>
    <w:rsid w:val="00116505"/>
    <w:rsid w:val="00120029"/>
    <w:rsid w:val="00120AE0"/>
    <w:rsid w:val="00121645"/>
    <w:rsid w:val="0012430C"/>
    <w:rsid w:val="0013229D"/>
    <w:rsid w:val="001325D4"/>
    <w:rsid w:val="00134A6E"/>
    <w:rsid w:val="0014052F"/>
    <w:rsid w:val="001419DD"/>
    <w:rsid w:val="00141DE4"/>
    <w:rsid w:val="0014695E"/>
    <w:rsid w:val="00151CA8"/>
    <w:rsid w:val="00153EBB"/>
    <w:rsid w:val="001550C9"/>
    <w:rsid w:val="00155669"/>
    <w:rsid w:val="00156504"/>
    <w:rsid w:val="00156F66"/>
    <w:rsid w:val="00157539"/>
    <w:rsid w:val="00157BE1"/>
    <w:rsid w:val="0016061B"/>
    <w:rsid w:val="00160ED6"/>
    <w:rsid w:val="00161236"/>
    <w:rsid w:val="00161425"/>
    <w:rsid w:val="00161F0E"/>
    <w:rsid w:val="00165EB2"/>
    <w:rsid w:val="001664AD"/>
    <w:rsid w:val="0016792F"/>
    <w:rsid w:val="00173973"/>
    <w:rsid w:val="00173F24"/>
    <w:rsid w:val="0017579D"/>
    <w:rsid w:val="00175E02"/>
    <w:rsid w:val="0017631D"/>
    <w:rsid w:val="00176356"/>
    <w:rsid w:val="001764AC"/>
    <w:rsid w:val="00182C56"/>
    <w:rsid w:val="001831CE"/>
    <w:rsid w:val="00183A3A"/>
    <w:rsid w:val="00184459"/>
    <w:rsid w:val="0019050E"/>
    <w:rsid w:val="001929E7"/>
    <w:rsid w:val="00192CC2"/>
    <w:rsid w:val="001943BB"/>
    <w:rsid w:val="001952FE"/>
    <w:rsid w:val="00196A62"/>
    <w:rsid w:val="001A05BB"/>
    <w:rsid w:val="001A142A"/>
    <w:rsid w:val="001A39C2"/>
    <w:rsid w:val="001A3D34"/>
    <w:rsid w:val="001A59C1"/>
    <w:rsid w:val="001A6839"/>
    <w:rsid w:val="001B069E"/>
    <w:rsid w:val="001B0957"/>
    <w:rsid w:val="001B1A49"/>
    <w:rsid w:val="001B2018"/>
    <w:rsid w:val="001B2901"/>
    <w:rsid w:val="001B2F6D"/>
    <w:rsid w:val="001B7677"/>
    <w:rsid w:val="001C15EF"/>
    <w:rsid w:val="001C168C"/>
    <w:rsid w:val="001C4D3D"/>
    <w:rsid w:val="001C7279"/>
    <w:rsid w:val="001C7D72"/>
    <w:rsid w:val="001D0327"/>
    <w:rsid w:val="001D4251"/>
    <w:rsid w:val="001D576D"/>
    <w:rsid w:val="001E09AA"/>
    <w:rsid w:val="001E31AE"/>
    <w:rsid w:val="001E3B91"/>
    <w:rsid w:val="001E47EC"/>
    <w:rsid w:val="001E5591"/>
    <w:rsid w:val="001E6CC9"/>
    <w:rsid w:val="001F0102"/>
    <w:rsid w:val="001F227A"/>
    <w:rsid w:val="001F4F22"/>
    <w:rsid w:val="001F6447"/>
    <w:rsid w:val="001F7B58"/>
    <w:rsid w:val="00200C2F"/>
    <w:rsid w:val="0020139A"/>
    <w:rsid w:val="002026E5"/>
    <w:rsid w:val="00204385"/>
    <w:rsid w:val="002051CC"/>
    <w:rsid w:val="00205E30"/>
    <w:rsid w:val="00206457"/>
    <w:rsid w:val="0020753B"/>
    <w:rsid w:val="002102F0"/>
    <w:rsid w:val="0021165D"/>
    <w:rsid w:val="002127DF"/>
    <w:rsid w:val="00213173"/>
    <w:rsid w:val="002141D6"/>
    <w:rsid w:val="00215CB4"/>
    <w:rsid w:val="00216110"/>
    <w:rsid w:val="0021668D"/>
    <w:rsid w:val="0022377F"/>
    <w:rsid w:val="00223C58"/>
    <w:rsid w:val="00226D83"/>
    <w:rsid w:val="002273A9"/>
    <w:rsid w:val="0023416C"/>
    <w:rsid w:val="00237F10"/>
    <w:rsid w:val="00237F54"/>
    <w:rsid w:val="002417E1"/>
    <w:rsid w:val="002458C0"/>
    <w:rsid w:val="00245A2D"/>
    <w:rsid w:val="0024662F"/>
    <w:rsid w:val="00247B4A"/>
    <w:rsid w:val="00251527"/>
    <w:rsid w:val="00253BBF"/>
    <w:rsid w:val="0025484D"/>
    <w:rsid w:val="002548A6"/>
    <w:rsid w:val="002556C8"/>
    <w:rsid w:val="00256084"/>
    <w:rsid w:val="00257DF0"/>
    <w:rsid w:val="00257ED8"/>
    <w:rsid w:val="00260796"/>
    <w:rsid w:val="0026280F"/>
    <w:rsid w:val="00263BFA"/>
    <w:rsid w:val="00267451"/>
    <w:rsid w:val="00267CF2"/>
    <w:rsid w:val="00270560"/>
    <w:rsid w:val="00271163"/>
    <w:rsid w:val="00273332"/>
    <w:rsid w:val="0028150C"/>
    <w:rsid w:val="00282EA9"/>
    <w:rsid w:val="002846E9"/>
    <w:rsid w:val="002866E7"/>
    <w:rsid w:val="002909AD"/>
    <w:rsid w:val="002909E2"/>
    <w:rsid w:val="0029400A"/>
    <w:rsid w:val="002942C9"/>
    <w:rsid w:val="002A105A"/>
    <w:rsid w:val="002A31F3"/>
    <w:rsid w:val="002A6DCB"/>
    <w:rsid w:val="002B0677"/>
    <w:rsid w:val="002B3715"/>
    <w:rsid w:val="002B386D"/>
    <w:rsid w:val="002B42EF"/>
    <w:rsid w:val="002B4E8E"/>
    <w:rsid w:val="002B4EC3"/>
    <w:rsid w:val="002B4FCA"/>
    <w:rsid w:val="002B508A"/>
    <w:rsid w:val="002B5808"/>
    <w:rsid w:val="002B5861"/>
    <w:rsid w:val="002B6477"/>
    <w:rsid w:val="002B68D1"/>
    <w:rsid w:val="002B69AE"/>
    <w:rsid w:val="002C0710"/>
    <w:rsid w:val="002C2E95"/>
    <w:rsid w:val="002C35BB"/>
    <w:rsid w:val="002C3C06"/>
    <w:rsid w:val="002C4C7C"/>
    <w:rsid w:val="002C6481"/>
    <w:rsid w:val="002C7171"/>
    <w:rsid w:val="002D0F6B"/>
    <w:rsid w:val="002D14AD"/>
    <w:rsid w:val="002D27A9"/>
    <w:rsid w:val="002D452C"/>
    <w:rsid w:val="002D5C01"/>
    <w:rsid w:val="002E1BF1"/>
    <w:rsid w:val="002E2DC1"/>
    <w:rsid w:val="002E7C4E"/>
    <w:rsid w:val="002F245B"/>
    <w:rsid w:val="002F328C"/>
    <w:rsid w:val="002F4EC9"/>
    <w:rsid w:val="003001C3"/>
    <w:rsid w:val="00301392"/>
    <w:rsid w:val="00301774"/>
    <w:rsid w:val="003022B7"/>
    <w:rsid w:val="0030512C"/>
    <w:rsid w:val="00305518"/>
    <w:rsid w:val="00306405"/>
    <w:rsid w:val="00306E78"/>
    <w:rsid w:val="003075D3"/>
    <w:rsid w:val="0031202B"/>
    <w:rsid w:val="00312AB2"/>
    <w:rsid w:val="003132F7"/>
    <w:rsid w:val="003174C1"/>
    <w:rsid w:val="003179AF"/>
    <w:rsid w:val="00320EB5"/>
    <w:rsid w:val="00322F7C"/>
    <w:rsid w:val="00325F99"/>
    <w:rsid w:val="00326C3D"/>
    <w:rsid w:val="00326E0F"/>
    <w:rsid w:val="00330C87"/>
    <w:rsid w:val="00331178"/>
    <w:rsid w:val="00331953"/>
    <w:rsid w:val="003321BB"/>
    <w:rsid w:val="003358F2"/>
    <w:rsid w:val="00341749"/>
    <w:rsid w:val="00347EDB"/>
    <w:rsid w:val="00351C1C"/>
    <w:rsid w:val="003532E1"/>
    <w:rsid w:val="00355345"/>
    <w:rsid w:val="0035606B"/>
    <w:rsid w:val="003563B6"/>
    <w:rsid w:val="00361167"/>
    <w:rsid w:val="00370409"/>
    <w:rsid w:val="00370732"/>
    <w:rsid w:val="0037119F"/>
    <w:rsid w:val="0037317B"/>
    <w:rsid w:val="003755F4"/>
    <w:rsid w:val="00376ADC"/>
    <w:rsid w:val="00376B32"/>
    <w:rsid w:val="003849B0"/>
    <w:rsid w:val="00385DFE"/>
    <w:rsid w:val="00386E38"/>
    <w:rsid w:val="0039140B"/>
    <w:rsid w:val="00391892"/>
    <w:rsid w:val="00391D59"/>
    <w:rsid w:val="00392CF2"/>
    <w:rsid w:val="00393C44"/>
    <w:rsid w:val="0039591C"/>
    <w:rsid w:val="0039718A"/>
    <w:rsid w:val="003A05C0"/>
    <w:rsid w:val="003A3D23"/>
    <w:rsid w:val="003A4820"/>
    <w:rsid w:val="003A5B39"/>
    <w:rsid w:val="003A6E7B"/>
    <w:rsid w:val="003B0011"/>
    <w:rsid w:val="003B1066"/>
    <w:rsid w:val="003B5F84"/>
    <w:rsid w:val="003B6872"/>
    <w:rsid w:val="003B7C2F"/>
    <w:rsid w:val="003C2BB9"/>
    <w:rsid w:val="003C3F28"/>
    <w:rsid w:val="003C4693"/>
    <w:rsid w:val="003C7051"/>
    <w:rsid w:val="003D2C02"/>
    <w:rsid w:val="003D354F"/>
    <w:rsid w:val="003D3731"/>
    <w:rsid w:val="003D3E71"/>
    <w:rsid w:val="003D4CE8"/>
    <w:rsid w:val="003D5992"/>
    <w:rsid w:val="003D6125"/>
    <w:rsid w:val="003D649F"/>
    <w:rsid w:val="003E490F"/>
    <w:rsid w:val="003E55CA"/>
    <w:rsid w:val="003E608B"/>
    <w:rsid w:val="003F08CC"/>
    <w:rsid w:val="003F0DF5"/>
    <w:rsid w:val="003F1377"/>
    <w:rsid w:val="003F409C"/>
    <w:rsid w:val="003F5FBF"/>
    <w:rsid w:val="003F61CE"/>
    <w:rsid w:val="003F7702"/>
    <w:rsid w:val="003F7AEE"/>
    <w:rsid w:val="00400E7F"/>
    <w:rsid w:val="00407B3A"/>
    <w:rsid w:val="00411D91"/>
    <w:rsid w:val="004127EE"/>
    <w:rsid w:val="00414120"/>
    <w:rsid w:val="0042272E"/>
    <w:rsid w:val="004243EC"/>
    <w:rsid w:val="00424427"/>
    <w:rsid w:val="0042456D"/>
    <w:rsid w:val="004310D6"/>
    <w:rsid w:val="00432383"/>
    <w:rsid w:val="004323A3"/>
    <w:rsid w:val="004324F7"/>
    <w:rsid w:val="004336BD"/>
    <w:rsid w:val="0043512B"/>
    <w:rsid w:val="00437594"/>
    <w:rsid w:val="004377FE"/>
    <w:rsid w:val="00441041"/>
    <w:rsid w:val="00441235"/>
    <w:rsid w:val="004419F2"/>
    <w:rsid w:val="00446EC3"/>
    <w:rsid w:val="00450878"/>
    <w:rsid w:val="0045289B"/>
    <w:rsid w:val="00452DCC"/>
    <w:rsid w:val="00452E49"/>
    <w:rsid w:val="00456D67"/>
    <w:rsid w:val="00460D6E"/>
    <w:rsid w:val="00460E3F"/>
    <w:rsid w:val="00462E9D"/>
    <w:rsid w:val="00463C5B"/>
    <w:rsid w:val="0047374F"/>
    <w:rsid w:val="00473A69"/>
    <w:rsid w:val="004742AF"/>
    <w:rsid w:val="004816B2"/>
    <w:rsid w:val="004841D9"/>
    <w:rsid w:val="00484BD4"/>
    <w:rsid w:val="004859C8"/>
    <w:rsid w:val="00486522"/>
    <w:rsid w:val="00492F0F"/>
    <w:rsid w:val="00493214"/>
    <w:rsid w:val="004946F6"/>
    <w:rsid w:val="004949F0"/>
    <w:rsid w:val="00496CF2"/>
    <w:rsid w:val="00497695"/>
    <w:rsid w:val="004A3CBA"/>
    <w:rsid w:val="004A625A"/>
    <w:rsid w:val="004A6455"/>
    <w:rsid w:val="004B2531"/>
    <w:rsid w:val="004B2895"/>
    <w:rsid w:val="004B2CE2"/>
    <w:rsid w:val="004C2A0F"/>
    <w:rsid w:val="004C660E"/>
    <w:rsid w:val="004D0C6B"/>
    <w:rsid w:val="004D0E9A"/>
    <w:rsid w:val="004D467C"/>
    <w:rsid w:val="004D53E5"/>
    <w:rsid w:val="004D5501"/>
    <w:rsid w:val="004D6C75"/>
    <w:rsid w:val="004D7E27"/>
    <w:rsid w:val="004E137C"/>
    <w:rsid w:val="004E358C"/>
    <w:rsid w:val="004E4685"/>
    <w:rsid w:val="004E4805"/>
    <w:rsid w:val="004E59A3"/>
    <w:rsid w:val="004E60E9"/>
    <w:rsid w:val="004E6D82"/>
    <w:rsid w:val="004F1694"/>
    <w:rsid w:val="004F3521"/>
    <w:rsid w:val="004F390B"/>
    <w:rsid w:val="004F57D1"/>
    <w:rsid w:val="004F5FBB"/>
    <w:rsid w:val="004F7E31"/>
    <w:rsid w:val="005016F7"/>
    <w:rsid w:val="005021CC"/>
    <w:rsid w:val="00503197"/>
    <w:rsid w:val="00503ABF"/>
    <w:rsid w:val="00503ADA"/>
    <w:rsid w:val="00503C84"/>
    <w:rsid w:val="00507A7F"/>
    <w:rsid w:val="00507C7F"/>
    <w:rsid w:val="00510468"/>
    <w:rsid w:val="00510654"/>
    <w:rsid w:val="005126BE"/>
    <w:rsid w:val="0051569D"/>
    <w:rsid w:val="00520004"/>
    <w:rsid w:val="005220CC"/>
    <w:rsid w:val="00522AED"/>
    <w:rsid w:val="00525D69"/>
    <w:rsid w:val="00527120"/>
    <w:rsid w:val="00527521"/>
    <w:rsid w:val="005349A7"/>
    <w:rsid w:val="00535793"/>
    <w:rsid w:val="0053616A"/>
    <w:rsid w:val="005370AD"/>
    <w:rsid w:val="0054071A"/>
    <w:rsid w:val="005409E4"/>
    <w:rsid w:val="00540CB4"/>
    <w:rsid w:val="00540D04"/>
    <w:rsid w:val="00542D54"/>
    <w:rsid w:val="00544BE1"/>
    <w:rsid w:val="00546BD2"/>
    <w:rsid w:val="005508BA"/>
    <w:rsid w:val="00551772"/>
    <w:rsid w:val="0055221E"/>
    <w:rsid w:val="00554625"/>
    <w:rsid w:val="005547DA"/>
    <w:rsid w:val="00555A8D"/>
    <w:rsid w:val="00556846"/>
    <w:rsid w:val="005611A0"/>
    <w:rsid w:val="005616BD"/>
    <w:rsid w:val="00563F16"/>
    <w:rsid w:val="00564974"/>
    <w:rsid w:val="00564D3E"/>
    <w:rsid w:val="00565673"/>
    <w:rsid w:val="00565A6F"/>
    <w:rsid w:val="00567234"/>
    <w:rsid w:val="00570801"/>
    <w:rsid w:val="005715DF"/>
    <w:rsid w:val="005718DF"/>
    <w:rsid w:val="00572D98"/>
    <w:rsid w:val="00574E1D"/>
    <w:rsid w:val="00574F72"/>
    <w:rsid w:val="00575FD5"/>
    <w:rsid w:val="005768BD"/>
    <w:rsid w:val="00577E34"/>
    <w:rsid w:val="005847F8"/>
    <w:rsid w:val="0058757C"/>
    <w:rsid w:val="00593AC3"/>
    <w:rsid w:val="005962FB"/>
    <w:rsid w:val="00596837"/>
    <w:rsid w:val="005A18F9"/>
    <w:rsid w:val="005A6DA6"/>
    <w:rsid w:val="005A74EA"/>
    <w:rsid w:val="005B35BD"/>
    <w:rsid w:val="005B380E"/>
    <w:rsid w:val="005B5E15"/>
    <w:rsid w:val="005B6E72"/>
    <w:rsid w:val="005B6F95"/>
    <w:rsid w:val="005C26BE"/>
    <w:rsid w:val="005C344B"/>
    <w:rsid w:val="005C3C46"/>
    <w:rsid w:val="005C558A"/>
    <w:rsid w:val="005C6ABE"/>
    <w:rsid w:val="005C6EAD"/>
    <w:rsid w:val="005C7068"/>
    <w:rsid w:val="005D225A"/>
    <w:rsid w:val="005D2EC2"/>
    <w:rsid w:val="005D5CF1"/>
    <w:rsid w:val="005D5D46"/>
    <w:rsid w:val="005E0410"/>
    <w:rsid w:val="005E0B11"/>
    <w:rsid w:val="005E39D8"/>
    <w:rsid w:val="005E61E5"/>
    <w:rsid w:val="005F318B"/>
    <w:rsid w:val="005F3D2E"/>
    <w:rsid w:val="005F75F3"/>
    <w:rsid w:val="00600917"/>
    <w:rsid w:val="0060421B"/>
    <w:rsid w:val="00606333"/>
    <w:rsid w:val="00610C4A"/>
    <w:rsid w:val="00611681"/>
    <w:rsid w:val="00611B8E"/>
    <w:rsid w:val="00620004"/>
    <w:rsid w:val="0062440D"/>
    <w:rsid w:val="006247DA"/>
    <w:rsid w:val="00625029"/>
    <w:rsid w:val="00625DA0"/>
    <w:rsid w:val="0063234A"/>
    <w:rsid w:val="00634DE6"/>
    <w:rsid w:val="00636261"/>
    <w:rsid w:val="006404A7"/>
    <w:rsid w:val="0064050E"/>
    <w:rsid w:val="00640A4D"/>
    <w:rsid w:val="00640EC6"/>
    <w:rsid w:val="00642383"/>
    <w:rsid w:val="006435B6"/>
    <w:rsid w:val="00645633"/>
    <w:rsid w:val="00646970"/>
    <w:rsid w:val="00651A74"/>
    <w:rsid w:val="00652702"/>
    <w:rsid w:val="00653275"/>
    <w:rsid w:val="006534EB"/>
    <w:rsid w:val="006538EC"/>
    <w:rsid w:val="00653F10"/>
    <w:rsid w:val="006554A6"/>
    <w:rsid w:val="00655C5C"/>
    <w:rsid w:val="0065643A"/>
    <w:rsid w:val="006633CC"/>
    <w:rsid w:val="00664A80"/>
    <w:rsid w:val="00664F54"/>
    <w:rsid w:val="00672121"/>
    <w:rsid w:val="00673281"/>
    <w:rsid w:val="006743B2"/>
    <w:rsid w:val="00682E69"/>
    <w:rsid w:val="00685C52"/>
    <w:rsid w:val="00686B9A"/>
    <w:rsid w:val="00686EE5"/>
    <w:rsid w:val="00687720"/>
    <w:rsid w:val="00687DA5"/>
    <w:rsid w:val="00692C33"/>
    <w:rsid w:val="00694E34"/>
    <w:rsid w:val="00696647"/>
    <w:rsid w:val="006A5319"/>
    <w:rsid w:val="006A5E8E"/>
    <w:rsid w:val="006A781B"/>
    <w:rsid w:val="006A795B"/>
    <w:rsid w:val="006A7963"/>
    <w:rsid w:val="006A7E8B"/>
    <w:rsid w:val="006B05E6"/>
    <w:rsid w:val="006B1B52"/>
    <w:rsid w:val="006B5AB0"/>
    <w:rsid w:val="006B6595"/>
    <w:rsid w:val="006B7130"/>
    <w:rsid w:val="006B7498"/>
    <w:rsid w:val="006C251A"/>
    <w:rsid w:val="006C2E87"/>
    <w:rsid w:val="006C421A"/>
    <w:rsid w:val="006C5CFE"/>
    <w:rsid w:val="006C6128"/>
    <w:rsid w:val="006D0C63"/>
    <w:rsid w:val="006D0DA3"/>
    <w:rsid w:val="006D1155"/>
    <w:rsid w:val="006D1469"/>
    <w:rsid w:val="006D4109"/>
    <w:rsid w:val="006D5FD1"/>
    <w:rsid w:val="006E0A8D"/>
    <w:rsid w:val="006E21D2"/>
    <w:rsid w:val="006E50A6"/>
    <w:rsid w:val="006E5D12"/>
    <w:rsid w:val="006E5DC7"/>
    <w:rsid w:val="006E7804"/>
    <w:rsid w:val="006E7C7F"/>
    <w:rsid w:val="006F04A7"/>
    <w:rsid w:val="006F0FBA"/>
    <w:rsid w:val="006F1547"/>
    <w:rsid w:val="006F1A75"/>
    <w:rsid w:val="006F5855"/>
    <w:rsid w:val="006F6095"/>
    <w:rsid w:val="00702570"/>
    <w:rsid w:val="00702E45"/>
    <w:rsid w:val="00705276"/>
    <w:rsid w:val="007073C1"/>
    <w:rsid w:val="00707B24"/>
    <w:rsid w:val="0071000F"/>
    <w:rsid w:val="0071208B"/>
    <w:rsid w:val="007143FA"/>
    <w:rsid w:val="00714675"/>
    <w:rsid w:val="00714937"/>
    <w:rsid w:val="00714B55"/>
    <w:rsid w:val="007235C2"/>
    <w:rsid w:val="0073261D"/>
    <w:rsid w:val="00733C6D"/>
    <w:rsid w:val="00733E79"/>
    <w:rsid w:val="00736A70"/>
    <w:rsid w:val="00737480"/>
    <w:rsid w:val="00737495"/>
    <w:rsid w:val="00740892"/>
    <w:rsid w:val="00741B99"/>
    <w:rsid w:val="00743E22"/>
    <w:rsid w:val="0074502A"/>
    <w:rsid w:val="00745A09"/>
    <w:rsid w:val="00745CD0"/>
    <w:rsid w:val="00746ADA"/>
    <w:rsid w:val="00751E4B"/>
    <w:rsid w:val="0075341B"/>
    <w:rsid w:val="00756A32"/>
    <w:rsid w:val="00756C6D"/>
    <w:rsid w:val="00760769"/>
    <w:rsid w:val="00764543"/>
    <w:rsid w:val="00766E63"/>
    <w:rsid w:val="00767315"/>
    <w:rsid w:val="007678CD"/>
    <w:rsid w:val="00770012"/>
    <w:rsid w:val="0077346E"/>
    <w:rsid w:val="0077680E"/>
    <w:rsid w:val="00776F18"/>
    <w:rsid w:val="00780F19"/>
    <w:rsid w:val="00781DFF"/>
    <w:rsid w:val="00783B67"/>
    <w:rsid w:val="00783E80"/>
    <w:rsid w:val="00784FA0"/>
    <w:rsid w:val="00785830"/>
    <w:rsid w:val="00786B5F"/>
    <w:rsid w:val="00786FF6"/>
    <w:rsid w:val="00793F05"/>
    <w:rsid w:val="007945AC"/>
    <w:rsid w:val="00795C77"/>
    <w:rsid w:val="00796DE3"/>
    <w:rsid w:val="00797829"/>
    <w:rsid w:val="00797BA7"/>
    <w:rsid w:val="007A0E2C"/>
    <w:rsid w:val="007A4407"/>
    <w:rsid w:val="007A50F1"/>
    <w:rsid w:val="007A5936"/>
    <w:rsid w:val="007A7B98"/>
    <w:rsid w:val="007A7FDD"/>
    <w:rsid w:val="007B05FF"/>
    <w:rsid w:val="007B1D82"/>
    <w:rsid w:val="007B4C47"/>
    <w:rsid w:val="007C14AC"/>
    <w:rsid w:val="007C1852"/>
    <w:rsid w:val="007D194C"/>
    <w:rsid w:val="007D1DE7"/>
    <w:rsid w:val="007D38E9"/>
    <w:rsid w:val="007D3FB4"/>
    <w:rsid w:val="007D44C5"/>
    <w:rsid w:val="007D4F80"/>
    <w:rsid w:val="007E17D2"/>
    <w:rsid w:val="007E1A44"/>
    <w:rsid w:val="007E3ECB"/>
    <w:rsid w:val="007E5754"/>
    <w:rsid w:val="007E6255"/>
    <w:rsid w:val="007E7F00"/>
    <w:rsid w:val="007F0679"/>
    <w:rsid w:val="007F22A8"/>
    <w:rsid w:val="007F3D6D"/>
    <w:rsid w:val="007F6F03"/>
    <w:rsid w:val="007F790A"/>
    <w:rsid w:val="007F7D81"/>
    <w:rsid w:val="00800690"/>
    <w:rsid w:val="00801CF5"/>
    <w:rsid w:val="0080274E"/>
    <w:rsid w:val="00802F37"/>
    <w:rsid w:val="008036A5"/>
    <w:rsid w:val="0080725A"/>
    <w:rsid w:val="0080793A"/>
    <w:rsid w:val="00811BAF"/>
    <w:rsid w:val="0081552A"/>
    <w:rsid w:val="00816BB9"/>
    <w:rsid w:val="008174C9"/>
    <w:rsid w:val="0082162B"/>
    <w:rsid w:val="00821F94"/>
    <w:rsid w:val="008229EC"/>
    <w:rsid w:val="0082316A"/>
    <w:rsid w:val="00824CE1"/>
    <w:rsid w:val="00826783"/>
    <w:rsid w:val="008374A2"/>
    <w:rsid w:val="00842BCC"/>
    <w:rsid w:val="0084331D"/>
    <w:rsid w:val="00846122"/>
    <w:rsid w:val="00846457"/>
    <w:rsid w:val="00847B73"/>
    <w:rsid w:val="008511A6"/>
    <w:rsid w:val="00852148"/>
    <w:rsid w:val="00852DA9"/>
    <w:rsid w:val="0085554D"/>
    <w:rsid w:val="00856049"/>
    <w:rsid w:val="0085680E"/>
    <w:rsid w:val="008615E4"/>
    <w:rsid w:val="008628AE"/>
    <w:rsid w:val="00863DBD"/>
    <w:rsid w:val="00864A48"/>
    <w:rsid w:val="00866470"/>
    <w:rsid w:val="00877476"/>
    <w:rsid w:val="008824CA"/>
    <w:rsid w:val="00886815"/>
    <w:rsid w:val="00887C05"/>
    <w:rsid w:val="008958E4"/>
    <w:rsid w:val="00895DD6"/>
    <w:rsid w:val="0089712F"/>
    <w:rsid w:val="00897131"/>
    <w:rsid w:val="008A07DC"/>
    <w:rsid w:val="008A2AE9"/>
    <w:rsid w:val="008A48BB"/>
    <w:rsid w:val="008A5542"/>
    <w:rsid w:val="008A687C"/>
    <w:rsid w:val="008B1A6B"/>
    <w:rsid w:val="008B29E5"/>
    <w:rsid w:val="008B31F9"/>
    <w:rsid w:val="008B4748"/>
    <w:rsid w:val="008C08EF"/>
    <w:rsid w:val="008C09CF"/>
    <w:rsid w:val="008C1832"/>
    <w:rsid w:val="008C1B1B"/>
    <w:rsid w:val="008C3FA3"/>
    <w:rsid w:val="008D086D"/>
    <w:rsid w:val="008D2377"/>
    <w:rsid w:val="008D3CAC"/>
    <w:rsid w:val="008D53F5"/>
    <w:rsid w:val="008E0DF5"/>
    <w:rsid w:val="008E1B9E"/>
    <w:rsid w:val="008E4991"/>
    <w:rsid w:val="008E4C71"/>
    <w:rsid w:val="008F4411"/>
    <w:rsid w:val="008F7298"/>
    <w:rsid w:val="008F7B31"/>
    <w:rsid w:val="00900657"/>
    <w:rsid w:val="00902F02"/>
    <w:rsid w:val="009077F6"/>
    <w:rsid w:val="00910C30"/>
    <w:rsid w:val="00910EC7"/>
    <w:rsid w:val="00911240"/>
    <w:rsid w:val="00912AF1"/>
    <w:rsid w:val="00912BB6"/>
    <w:rsid w:val="009136E1"/>
    <w:rsid w:val="00916237"/>
    <w:rsid w:val="0091729B"/>
    <w:rsid w:val="00921AA8"/>
    <w:rsid w:val="00922619"/>
    <w:rsid w:val="00924879"/>
    <w:rsid w:val="0092584A"/>
    <w:rsid w:val="00927D4F"/>
    <w:rsid w:val="009306BE"/>
    <w:rsid w:val="00930988"/>
    <w:rsid w:val="00931712"/>
    <w:rsid w:val="00934962"/>
    <w:rsid w:val="00935ED8"/>
    <w:rsid w:val="009363E7"/>
    <w:rsid w:val="009368EF"/>
    <w:rsid w:val="00936E85"/>
    <w:rsid w:val="009439CF"/>
    <w:rsid w:val="00947073"/>
    <w:rsid w:val="00950383"/>
    <w:rsid w:val="00950D2F"/>
    <w:rsid w:val="009515E6"/>
    <w:rsid w:val="00954CCA"/>
    <w:rsid w:val="00955754"/>
    <w:rsid w:val="00955A76"/>
    <w:rsid w:val="00955E4C"/>
    <w:rsid w:val="00961232"/>
    <w:rsid w:val="00961A93"/>
    <w:rsid w:val="009645AE"/>
    <w:rsid w:val="00974143"/>
    <w:rsid w:val="00976E39"/>
    <w:rsid w:val="0097731D"/>
    <w:rsid w:val="00981414"/>
    <w:rsid w:val="0098636F"/>
    <w:rsid w:val="00987DB1"/>
    <w:rsid w:val="00990631"/>
    <w:rsid w:val="00990A49"/>
    <w:rsid w:val="00991527"/>
    <w:rsid w:val="00994625"/>
    <w:rsid w:val="00995EB4"/>
    <w:rsid w:val="00996699"/>
    <w:rsid w:val="00997653"/>
    <w:rsid w:val="009A0415"/>
    <w:rsid w:val="009A0CD2"/>
    <w:rsid w:val="009A0CD5"/>
    <w:rsid w:val="009B1E62"/>
    <w:rsid w:val="009B436D"/>
    <w:rsid w:val="009B4A57"/>
    <w:rsid w:val="009B5B9C"/>
    <w:rsid w:val="009B619E"/>
    <w:rsid w:val="009B76ED"/>
    <w:rsid w:val="009C04DA"/>
    <w:rsid w:val="009C1362"/>
    <w:rsid w:val="009C16E2"/>
    <w:rsid w:val="009C29BC"/>
    <w:rsid w:val="009C2EB8"/>
    <w:rsid w:val="009C4086"/>
    <w:rsid w:val="009C42BB"/>
    <w:rsid w:val="009C7AAD"/>
    <w:rsid w:val="009D29A4"/>
    <w:rsid w:val="009D2F7F"/>
    <w:rsid w:val="009D4063"/>
    <w:rsid w:val="009D579A"/>
    <w:rsid w:val="009E08B0"/>
    <w:rsid w:val="009E76F1"/>
    <w:rsid w:val="009F1EA7"/>
    <w:rsid w:val="009F31F0"/>
    <w:rsid w:val="009F3EAA"/>
    <w:rsid w:val="009F466A"/>
    <w:rsid w:val="009F6119"/>
    <w:rsid w:val="009F74B4"/>
    <w:rsid w:val="009F7C5C"/>
    <w:rsid w:val="009F7F84"/>
    <w:rsid w:val="00A00CDC"/>
    <w:rsid w:val="00A05DB7"/>
    <w:rsid w:val="00A05E0B"/>
    <w:rsid w:val="00A11A86"/>
    <w:rsid w:val="00A13029"/>
    <w:rsid w:val="00A1504A"/>
    <w:rsid w:val="00A160AC"/>
    <w:rsid w:val="00A17517"/>
    <w:rsid w:val="00A176BC"/>
    <w:rsid w:val="00A20026"/>
    <w:rsid w:val="00A20B77"/>
    <w:rsid w:val="00A216B1"/>
    <w:rsid w:val="00A22ED8"/>
    <w:rsid w:val="00A244B6"/>
    <w:rsid w:val="00A2469E"/>
    <w:rsid w:val="00A26F1A"/>
    <w:rsid w:val="00A27925"/>
    <w:rsid w:val="00A32464"/>
    <w:rsid w:val="00A324DB"/>
    <w:rsid w:val="00A32C74"/>
    <w:rsid w:val="00A33FF1"/>
    <w:rsid w:val="00A3503C"/>
    <w:rsid w:val="00A3510E"/>
    <w:rsid w:val="00A3671F"/>
    <w:rsid w:val="00A36E98"/>
    <w:rsid w:val="00A40222"/>
    <w:rsid w:val="00A40307"/>
    <w:rsid w:val="00A42FFB"/>
    <w:rsid w:val="00A4311D"/>
    <w:rsid w:val="00A436C0"/>
    <w:rsid w:val="00A44134"/>
    <w:rsid w:val="00A46D0D"/>
    <w:rsid w:val="00A4779B"/>
    <w:rsid w:val="00A50516"/>
    <w:rsid w:val="00A519D0"/>
    <w:rsid w:val="00A52BBD"/>
    <w:rsid w:val="00A5479E"/>
    <w:rsid w:val="00A54E04"/>
    <w:rsid w:val="00A61C69"/>
    <w:rsid w:val="00A62258"/>
    <w:rsid w:val="00A65A93"/>
    <w:rsid w:val="00A66757"/>
    <w:rsid w:val="00A67D00"/>
    <w:rsid w:val="00A67D36"/>
    <w:rsid w:val="00A740EA"/>
    <w:rsid w:val="00A74DF8"/>
    <w:rsid w:val="00A7673E"/>
    <w:rsid w:val="00A76E11"/>
    <w:rsid w:val="00A7797B"/>
    <w:rsid w:val="00A817AE"/>
    <w:rsid w:val="00A83388"/>
    <w:rsid w:val="00A8696E"/>
    <w:rsid w:val="00A90AD7"/>
    <w:rsid w:val="00A9492D"/>
    <w:rsid w:val="00A94C9E"/>
    <w:rsid w:val="00A95105"/>
    <w:rsid w:val="00A973CE"/>
    <w:rsid w:val="00AA1024"/>
    <w:rsid w:val="00AA1E7E"/>
    <w:rsid w:val="00AA2B22"/>
    <w:rsid w:val="00AA2DB6"/>
    <w:rsid w:val="00AA3FDA"/>
    <w:rsid w:val="00AA536D"/>
    <w:rsid w:val="00AA5C58"/>
    <w:rsid w:val="00AA6BBE"/>
    <w:rsid w:val="00AA7742"/>
    <w:rsid w:val="00AA7EB6"/>
    <w:rsid w:val="00AB0401"/>
    <w:rsid w:val="00AB1AFB"/>
    <w:rsid w:val="00AB1CA7"/>
    <w:rsid w:val="00AB3ED7"/>
    <w:rsid w:val="00AB4240"/>
    <w:rsid w:val="00AB5899"/>
    <w:rsid w:val="00AB58AA"/>
    <w:rsid w:val="00AB67B7"/>
    <w:rsid w:val="00AB6E67"/>
    <w:rsid w:val="00AB7441"/>
    <w:rsid w:val="00AB7FBC"/>
    <w:rsid w:val="00AC234D"/>
    <w:rsid w:val="00AC4BC4"/>
    <w:rsid w:val="00AC5919"/>
    <w:rsid w:val="00AD4C76"/>
    <w:rsid w:val="00AD6652"/>
    <w:rsid w:val="00AD6DBE"/>
    <w:rsid w:val="00AD74FB"/>
    <w:rsid w:val="00AE02F9"/>
    <w:rsid w:val="00AE047E"/>
    <w:rsid w:val="00AE4FB7"/>
    <w:rsid w:val="00AE5ADB"/>
    <w:rsid w:val="00AE60C1"/>
    <w:rsid w:val="00AF0134"/>
    <w:rsid w:val="00AF0508"/>
    <w:rsid w:val="00AF08AA"/>
    <w:rsid w:val="00AF17AC"/>
    <w:rsid w:val="00AF1904"/>
    <w:rsid w:val="00AF23DC"/>
    <w:rsid w:val="00AF245B"/>
    <w:rsid w:val="00AF4F5A"/>
    <w:rsid w:val="00AF762B"/>
    <w:rsid w:val="00B00031"/>
    <w:rsid w:val="00B03A93"/>
    <w:rsid w:val="00B044C8"/>
    <w:rsid w:val="00B053D4"/>
    <w:rsid w:val="00B0745F"/>
    <w:rsid w:val="00B075A2"/>
    <w:rsid w:val="00B110FA"/>
    <w:rsid w:val="00B1377B"/>
    <w:rsid w:val="00B164CB"/>
    <w:rsid w:val="00B16B90"/>
    <w:rsid w:val="00B21F67"/>
    <w:rsid w:val="00B243CA"/>
    <w:rsid w:val="00B25A95"/>
    <w:rsid w:val="00B267A2"/>
    <w:rsid w:val="00B26B32"/>
    <w:rsid w:val="00B2774D"/>
    <w:rsid w:val="00B27D36"/>
    <w:rsid w:val="00B32110"/>
    <w:rsid w:val="00B331B3"/>
    <w:rsid w:val="00B3613F"/>
    <w:rsid w:val="00B365BA"/>
    <w:rsid w:val="00B371DC"/>
    <w:rsid w:val="00B37C6B"/>
    <w:rsid w:val="00B42821"/>
    <w:rsid w:val="00B45685"/>
    <w:rsid w:val="00B46E9B"/>
    <w:rsid w:val="00B47027"/>
    <w:rsid w:val="00B56770"/>
    <w:rsid w:val="00B56838"/>
    <w:rsid w:val="00B6046F"/>
    <w:rsid w:val="00B6068B"/>
    <w:rsid w:val="00B61572"/>
    <w:rsid w:val="00B629B9"/>
    <w:rsid w:val="00B62A82"/>
    <w:rsid w:val="00B633C2"/>
    <w:rsid w:val="00B63D41"/>
    <w:rsid w:val="00B64039"/>
    <w:rsid w:val="00B641D0"/>
    <w:rsid w:val="00B6480B"/>
    <w:rsid w:val="00B6504E"/>
    <w:rsid w:val="00B67E1F"/>
    <w:rsid w:val="00B702F9"/>
    <w:rsid w:val="00B70835"/>
    <w:rsid w:val="00B71BBA"/>
    <w:rsid w:val="00B71ECC"/>
    <w:rsid w:val="00B72B6F"/>
    <w:rsid w:val="00B7302F"/>
    <w:rsid w:val="00B74CD1"/>
    <w:rsid w:val="00B7723E"/>
    <w:rsid w:val="00B82313"/>
    <w:rsid w:val="00B83714"/>
    <w:rsid w:val="00B84376"/>
    <w:rsid w:val="00B84651"/>
    <w:rsid w:val="00B84D5C"/>
    <w:rsid w:val="00B8723D"/>
    <w:rsid w:val="00B96127"/>
    <w:rsid w:val="00BA0483"/>
    <w:rsid w:val="00BA37F2"/>
    <w:rsid w:val="00BA5014"/>
    <w:rsid w:val="00BA547B"/>
    <w:rsid w:val="00BA5D2A"/>
    <w:rsid w:val="00BA6F06"/>
    <w:rsid w:val="00BA700B"/>
    <w:rsid w:val="00BB77A2"/>
    <w:rsid w:val="00BC09D1"/>
    <w:rsid w:val="00BC280F"/>
    <w:rsid w:val="00BC4934"/>
    <w:rsid w:val="00BC4947"/>
    <w:rsid w:val="00BC5304"/>
    <w:rsid w:val="00BD1E84"/>
    <w:rsid w:val="00BD29B3"/>
    <w:rsid w:val="00BD59C1"/>
    <w:rsid w:val="00BE173C"/>
    <w:rsid w:val="00BE4D17"/>
    <w:rsid w:val="00BE4E37"/>
    <w:rsid w:val="00BE6CAC"/>
    <w:rsid w:val="00BF06A9"/>
    <w:rsid w:val="00BF27F3"/>
    <w:rsid w:val="00BF46FB"/>
    <w:rsid w:val="00BF535E"/>
    <w:rsid w:val="00C02860"/>
    <w:rsid w:val="00C0338B"/>
    <w:rsid w:val="00C056E9"/>
    <w:rsid w:val="00C116BC"/>
    <w:rsid w:val="00C12519"/>
    <w:rsid w:val="00C13DE7"/>
    <w:rsid w:val="00C15575"/>
    <w:rsid w:val="00C15E69"/>
    <w:rsid w:val="00C1734A"/>
    <w:rsid w:val="00C17A61"/>
    <w:rsid w:val="00C22F20"/>
    <w:rsid w:val="00C23B77"/>
    <w:rsid w:val="00C252E8"/>
    <w:rsid w:val="00C26EB8"/>
    <w:rsid w:val="00C30FDA"/>
    <w:rsid w:val="00C3254B"/>
    <w:rsid w:val="00C33BEA"/>
    <w:rsid w:val="00C34BED"/>
    <w:rsid w:val="00C35328"/>
    <w:rsid w:val="00C36A9A"/>
    <w:rsid w:val="00C4300F"/>
    <w:rsid w:val="00C46582"/>
    <w:rsid w:val="00C503AB"/>
    <w:rsid w:val="00C5274C"/>
    <w:rsid w:val="00C53D3C"/>
    <w:rsid w:val="00C550BE"/>
    <w:rsid w:val="00C60201"/>
    <w:rsid w:val="00C6025B"/>
    <w:rsid w:val="00C628F1"/>
    <w:rsid w:val="00C63E6A"/>
    <w:rsid w:val="00C63F5E"/>
    <w:rsid w:val="00C66428"/>
    <w:rsid w:val="00C67886"/>
    <w:rsid w:val="00C7021E"/>
    <w:rsid w:val="00C70CAC"/>
    <w:rsid w:val="00C71E9A"/>
    <w:rsid w:val="00C74EF4"/>
    <w:rsid w:val="00C774D9"/>
    <w:rsid w:val="00C810D7"/>
    <w:rsid w:val="00C8201C"/>
    <w:rsid w:val="00C82D22"/>
    <w:rsid w:val="00C8484A"/>
    <w:rsid w:val="00C84DD4"/>
    <w:rsid w:val="00C861BE"/>
    <w:rsid w:val="00C8628B"/>
    <w:rsid w:val="00C90F25"/>
    <w:rsid w:val="00C92705"/>
    <w:rsid w:val="00C92B93"/>
    <w:rsid w:val="00C93210"/>
    <w:rsid w:val="00C96B7D"/>
    <w:rsid w:val="00C97B35"/>
    <w:rsid w:val="00CA0117"/>
    <w:rsid w:val="00CA2909"/>
    <w:rsid w:val="00CA2D76"/>
    <w:rsid w:val="00CA5ACC"/>
    <w:rsid w:val="00CA6932"/>
    <w:rsid w:val="00CA7498"/>
    <w:rsid w:val="00CA77E8"/>
    <w:rsid w:val="00CB014E"/>
    <w:rsid w:val="00CB0BF8"/>
    <w:rsid w:val="00CB0C37"/>
    <w:rsid w:val="00CB429C"/>
    <w:rsid w:val="00CC0197"/>
    <w:rsid w:val="00CC2622"/>
    <w:rsid w:val="00CD1271"/>
    <w:rsid w:val="00CD1D30"/>
    <w:rsid w:val="00CD4D76"/>
    <w:rsid w:val="00CD6059"/>
    <w:rsid w:val="00CE10A1"/>
    <w:rsid w:val="00CE71FB"/>
    <w:rsid w:val="00CF1089"/>
    <w:rsid w:val="00CF3258"/>
    <w:rsid w:val="00CF6586"/>
    <w:rsid w:val="00CF7AB0"/>
    <w:rsid w:val="00D042A8"/>
    <w:rsid w:val="00D053DA"/>
    <w:rsid w:val="00D07C63"/>
    <w:rsid w:val="00D11036"/>
    <w:rsid w:val="00D13EDF"/>
    <w:rsid w:val="00D1419E"/>
    <w:rsid w:val="00D15EFC"/>
    <w:rsid w:val="00D16E79"/>
    <w:rsid w:val="00D1777B"/>
    <w:rsid w:val="00D17839"/>
    <w:rsid w:val="00D17C3A"/>
    <w:rsid w:val="00D17D53"/>
    <w:rsid w:val="00D21397"/>
    <w:rsid w:val="00D213E4"/>
    <w:rsid w:val="00D215FB"/>
    <w:rsid w:val="00D2428B"/>
    <w:rsid w:val="00D2574B"/>
    <w:rsid w:val="00D25ED5"/>
    <w:rsid w:val="00D275FF"/>
    <w:rsid w:val="00D27D7E"/>
    <w:rsid w:val="00D312D2"/>
    <w:rsid w:val="00D3302F"/>
    <w:rsid w:val="00D33587"/>
    <w:rsid w:val="00D35831"/>
    <w:rsid w:val="00D35BAA"/>
    <w:rsid w:val="00D361B1"/>
    <w:rsid w:val="00D404F5"/>
    <w:rsid w:val="00D408F3"/>
    <w:rsid w:val="00D41E5B"/>
    <w:rsid w:val="00D42037"/>
    <w:rsid w:val="00D4267A"/>
    <w:rsid w:val="00D44F17"/>
    <w:rsid w:val="00D457B3"/>
    <w:rsid w:val="00D46595"/>
    <w:rsid w:val="00D50766"/>
    <w:rsid w:val="00D50C42"/>
    <w:rsid w:val="00D511C8"/>
    <w:rsid w:val="00D5132F"/>
    <w:rsid w:val="00D51D9F"/>
    <w:rsid w:val="00D52BDA"/>
    <w:rsid w:val="00D52FE0"/>
    <w:rsid w:val="00D5340F"/>
    <w:rsid w:val="00D54057"/>
    <w:rsid w:val="00D55B11"/>
    <w:rsid w:val="00D579C9"/>
    <w:rsid w:val="00D61F98"/>
    <w:rsid w:val="00D62332"/>
    <w:rsid w:val="00D64A92"/>
    <w:rsid w:val="00D661BD"/>
    <w:rsid w:val="00D66860"/>
    <w:rsid w:val="00D70322"/>
    <w:rsid w:val="00D70723"/>
    <w:rsid w:val="00D70FD1"/>
    <w:rsid w:val="00D7143E"/>
    <w:rsid w:val="00D732EE"/>
    <w:rsid w:val="00D73A65"/>
    <w:rsid w:val="00D73D21"/>
    <w:rsid w:val="00D74182"/>
    <w:rsid w:val="00D76476"/>
    <w:rsid w:val="00D80562"/>
    <w:rsid w:val="00D833DB"/>
    <w:rsid w:val="00D83A92"/>
    <w:rsid w:val="00D83FB0"/>
    <w:rsid w:val="00D8647B"/>
    <w:rsid w:val="00D9171C"/>
    <w:rsid w:val="00D93617"/>
    <w:rsid w:val="00D94DFA"/>
    <w:rsid w:val="00D94F09"/>
    <w:rsid w:val="00D95373"/>
    <w:rsid w:val="00D95525"/>
    <w:rsid w:val="00D9729F"/>
    <w:rsid w:val="00D97619"/>
    <w:rsid w:val="00DA0B3E"/>
    <w:rsid w:val="00DA1AE4"/>
    <w:rsid w:val="00DA4466"/>
    <w:rsid w:val="00DA643E"/>
    <w:rsid w:val="00DA7850"/>
    <w:rsid w:val="00DB0D58"/>
    <w:rsid w:val="00DB4016"/>
    <w:rsid w:val="00DB4606"/>
    <w:rsid w:val="00DB46DF"/>
    <w:rsid w:val="00DC2311"/>
    <w:rsid w:val="00DC24AE"/>
    <w:rsid w:val="00DC24EC"/>
    <w:rsid w:val="00DC32E8"/>
    <w:rsid w:val="00DC35DB"/>
    <w:rsid w:val="00DC3E0A"/>
    <w:rsid w:val="00DC4529"/>
    <w:rsid w:val="00DC504F"/>
    <w:rsid w:val="00DC566C"/>
    <w:rsid w:val="00DC6880"/>
    <w:rsid w:val="00DC6B32"/>
    <w:rsid w:val="00DC7C05"/>
    <w:rsid w:val="00DD3579"/>
    <w:rsid w:val="00DD3966"/>
    <w:rsid w:val="00DD3EE5"/>
    <w:rsid w:val="00DD42A6"/>
    <w:rsid w:val="00DD4558"/>
    <w:rsid w:val="00DD4A44"/>
    <w:rsid w:val="00DD59FB"/>
    <w:rsid w:val="00DE1823"/>
    <w:rsid w:val="00DE3001"/>
    <w:rsid w:val="00DE3B1D"/>
    <w:rsid w:val="00DE4FB6"/>
    <w:rsid w:val="00DE5370"/>
    <w:rsid w:val="00DE5AFA"/>
    <w:rsid w:val="00DE6245"/>
    <w:rsid w:val="00DE6873"/>
    <w:rsid w:val="00DE6CA5"/>
    <w:rsid w:val="00DE6F61"/>
    <w:rsid w:val="00DF02C0"/>
    <w:rsid w:val="00DF04F8"/>
    <w:rsid w:val="00DF12F5"/>
    <w:rsid w:val="00DF289E"/>
    <w:rsid w:val="00DF28FF"/>
    <w:rsid w:val="00DF42FB"/>
    <w:rsid w:val="00DF5703"/>
    <w:rsid w:val="00DF68BA"/>
    <w:rsid w:val="00DF7440"/>
    <w:rsid w:val="00E00387"/>
    <w:rsid w:val="00E01517"/>
    <w:rsid w:val="00E0202E"/>
    <w:rsid w:val="00E022D3"/>
    <w:rsid w:val="00E0293B"/>
    <w:rsid w:val="00E03DBE"/>
    <w:rsid w:val="00E06740"/>
    <w:rsid w:val="00E120EA"/>
    <w:rsid w:val="00E16297"/>
    <w:rsid w:val="00E167DC"/>
    <w:rsid w:val="00E24729"/>
    <w:rsid w:val="00E24891"/>
    <w:rsid w:val="00E26560"/>
    <w:rsid w:val="00E26AD8"/>
    <w:rsid w:val="00E30582"/>
    <w:rsid w:val="00E30868"/>
    <w:rsid w:val="00E30A5E"/>
    <w:rsid w:val="00E323CF"/>
    <w:rsid w:val="00E32BD1"/>
    <w:rsid w:val="00E34141"/>
    <w:rsid w:val="00E3436D"/>
    <w:rsid w:val="00E3694A"/>
    <w:rsid w:val="00E377C0"/>
    <w:rsid w:val="00E40C5E"/>
    <w:rsid w:val="00E4117A"/>
    <w:rsid w:val="00E435EE"/>
    <w:rsid w:val="00E43E16"/>
    <w:rsid w:val="00E44BDA"/>
    <w:rsid w:val="00E45543"/>
    <w:rsid w:val="00E460EA"/>
    <w:rsid w:val="00E46B22"/>
    <w:rsid w:val="00E46C49"/>
    <w:rsid w:val="00E472A1"/>
    <w:rsid w:val="00E4796F"/>
    <w:rsid w:val="00E47F40"/>
    <w:rsid w:val="00E508DF"/>
    <w:rsid w:val="00E51791"/>
    <w:rsid w:val="00E51886"/>
    <w:rsid w:val="00E51E00"/>
    <w:rsid w:val="00E54A50"/>
    <w:rsid w:val="00E57357"/>
    <w:rsid w:val="00E6134B"/>
    <w:rsid w:val="00E6161C"/>
    <w:rsid w:val="00E61989"/>
    <w:rsid w:val="00E61BE1"/>
    <w:rsid w:val="00E66D07"/>
    <w:rsid w:val="00E70CFA"/>
    <w:rsid w:val="00E72491"/>
    <w:rsid w:val="00E73005"/>
    <w:rsid w:val="00E74E64"/>
    <w:rsid w:val="00E76840"/>
    <w:rsid w:val="00E8030D"/>
    <w:rsid w:val="00E821F7"/>
    <w:rsid w:val="00E86169"/>
    <w:rsid w:val="00E86690"/>
    <w:rsid w:val="00E86756"/>
    <w:rsid w:val="00E90D6F"/>
    <w:rsid w:val="00E90F01"/>
    <w:rsid w:val="00E92AE2"/>
    <w:rsid w:val="00E92B12"/>
    <w:rsid w:val="00E93134"/>
    <w:rsid w:val="00E94721"/>
    <w:rsid w:val="00E97B12"/>
    <w:rsid w:val="00EA1D5E"/>
    <w:rsid w:val="00EA2798"/>
    <w:rsid w:val="00EA2BB9"/>
    <w:rsid w:val="00EA380C"/>
    <w:rsid w:val="00EA5413"/>
    <w:rsid w:val="00EA6006"/>
    <w:rsid w:val="00EA6799"/>
    <w:rsid w:val="00EA7C41"/>
    <w:rsid w:val="00EB2803"/>
    <w:rsid w:val="00EB2827"/>
    <w:rsid w:val="00EB3349"/>
    <w:rsid w:val="00EB45F5"/>
    <w:rsid w:val="00EB5F85"/>
    <w:rsid w:val="00EC2FE3"/>
    <w:rsid w:val="00EC56AC"/>
    <w:rsid w:val="00EC6C45"/>
    <w:rsid w:val="00ED0624"/>
    <w:rsid w:val="00ED0BF9"/>
    <w:rsid w:val="00ED0CAB"/>
    <w:rsid w:val="00ED3A08"/>
    <w:rsid w:val="00ED79B6"/>
    <w:rsid w:val="00ED7ECA"/>
    <w:rsid w:val="00EE111D"/>
    <w:rsid w:val="00EE19C4"/>
    <w:rsid w:val="00EE27AE"/>
    <w:rsid w:val="00EE2CA2"/>
    <w:rsid w:val="00EE3496"/>
    <w:rsid w:val="00EE746F"/>
    <w:rsid w:val="00EE796F"/>
    <w:rsid w:val="00EE7B68"/>
    <w:rsid w:val="00EF2837"/>
    <w:rsid w:val="00EF622D"/>
    <w:rsid w:val="00EF6339"/>
    <w:rsid w:val="00F0169D"/>
    <w:rsid w:val="00F02938"/>
    <w:rsid w:val="00F03AAB"/>
    <w:rsid w:val="00F03EC4"/>
    <w:rsid w:val="00F04EEA"/>
    <w:rsid w:val="00F0698C"/>
    <w:rsid w:val="00F07B90"/>
    <w:rsid w:val="00F14AE5"/>
    <w:rsid w:val="00F16920"/>
    <w:rsid w:val="00F16A1D"/>
    <w:rsid w:val="00F2010A"/>
    <w:rsid w:val="00F22D0D"/>
    <w:rsid w:val="00F256D4"/>
    <w:rsid w:val="00F27048"/>
    <w:rsid w:val="00F27572"/>
    <w:rsid w:val="00F279C3"/>
    <w:rsid w:val="00F302A5"/>
    <w:rsid w:val="00F32F37"/>
    <w:rsid w:val="00F36EBE"/>
    <w:rsid w:val="00F373B8"/>
    <w:rsid w:val="00F376BA"/>
    <w:rsid w:val="00F408C5"/>
    <w:rsid w:val="00F41F94"/>
    <w:rsid w:val="00F42A52"/>
    <w:rsid w:val="00F444F2"/>
    <w:rsid w:val="00F47D55"/>
    <w:rsid w:val="00F50B59"/>
    <w:rsid w:val="00F52099"/>
    <w:rsid w:val="00F53366"/>
    <w:rsid w:val="00F540E9"/>
    <w:rsid w:val="00F55A6C"/>
    <w:rsid w:val="00F55DC8"/>
    <w:rsid w:val="00F62F4D"/>
    <w:rsid w:val="00F64B58"/>
    <w:rsid w:val="00F65D7E"/>
    <w:rsid w:val="00F66CB4"/>
    <w:rsid w:val="00F67B1F"/>
    <w:rsid w:val="00F7060B"/>
    <w:rsid w:val="00F71AA1"/>
    <w:rsid w:val="00F71E41"/>
    <w:rsid w:val="00F7246D"/>
    <w:rsid w:val="00F7418B"/>
    <w:rsid w:val="00F7447B"/>
    <w:rsid w:val="00F7624C"/>
    <w:rsid w:val="00F76C67"/>
    <w:rsid w:val="00F8353D"/>
    <w:rsid w:val="00F84552"/>
    <w:rsid w:val="00F84B8D"/>
    <w:rsid w:val="00F85530"/>
    <w:rsid w:val="00F8601F"/>
    <w:rsid w:val="00F878B3"/>
    <w:rsid w:val="00F90142"/>
    <w:rsid w:val="00F93850"/>
    <w:rsid w:val="00F96FAA"/>
    <w:rsid w:val="00F976DE"/>
    <w:rsid w:val="00FA1F62"/>
    <w:rsid w:val="00FA3DD1"/>
    <w:rsid w:val="00FB143C"/>
    <w:rsid w:val="00FB3F79"/>
    <w:rsid w:val="00FB599B"/>
    <w:rsid w:val="00FC00CF"/>
    <w:rsid w:val="00FC3A31"/>
    <w:rsid w:val="00FC43B9"/>
    <w:rsid w:val="00FC4C58"/>
    <w:rsid w:val="00FC5603"/>
    <w:rsid w:val="00FC5D54"/>
    <w:rsid w:val="00FC6A3A"/>
    <w:rsid w:val="00FC6B1A"/>
    <w:rsid w:val="00FC714A"/>
    <w:rsid w:val="00FC74BD"/>
    <w:rsid w:val="00FD4F9C"/>
    <w:rsid w:val="00FD5D55"/>
    <w:rsid w:val="00FE0E51"/>
    <w:rsid w:val="00FE33ED"/>
    <w:rsid w:val="00FE411B"/>
    <w:rsid w:val="00FE7730"/>
    <w:rsid w:val="00FE78B8"/>
    <w:rsid w:val="00FF2CBD"/>
    <w:rsid w:val="00FF3CBA"/>
    <w:rsid w:val="00FF4670"/>
    <w:rsid w:val="00FF472D"/>
    <w:rsid w:val="00FF747C"/>
    <w:rsid w:val="1A3157A7"/>
    <w:rsid w:val="1F20203A"/>
    <w:rsid w:val="4450F5A3"/>
    <w:rsid w:val="5F67D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F0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92B12"/>
    <w:rPr>
      <w:sz w:val="24"/>
      <w:szCs w:val="24"/>
    </w:rPr>
  </w:style>
  <w:style w:type="paragraph" w:styleId="Heading1">
    <w:name w:val="heading 1"/>
    <w:basedOn w:val="Normal"/>
    <w:next w:val="Normal"/>
    <w:link w:val="Heading1Char"/>
    <w:uiPriority w:val="99"/>
    <w:qFormat/>
    <w:rsid w:val="00D73D21"/>
    <w:pPr>
      <w:keepNext/>
      <w:numPr>
        <w:numId w:val="4"/>
      </w:numPr>
      <w:outlineLvl w:val="0"/>
    </w:pPr>
    <w:rPr>
      <w:b/>
      <w:sz w:val="28"/>
      <w:szCs w:val="20"/>
    </w:rPr>
  </w:style>
  <w:style w:type="paragraph" w:styleId="Heading2">
    <w:name w:val="heading 2"/>
    <w:basedOn w:val="Normal"/>
    <w:next w:val="Normal"/>
    <w:link w:val="Heading2Char"/>
    <w:uiPriority w:val="99"/>
    <w:qFormat/>
    <w:rsid w:val="00D73D21"/>
    <w:pPr>
      <w:keepNext/>
      <w:numPr>
        <w:ilvl w:val="1"/>
        <w:numId w:val="4"/>
      </w:numPr>
      <w:outlineLvl w:val="1"/>
    </w:pPr>
    <w:rPr>
      <w:rFonts w:ascii="Arial" w:hAnsi="Arial"/>
      <w:b/>
      <w:color w:val="FF0000"/>
      <w:szCs w:val="20"/>
    </w:rPr>
  </w:style>
  <w:style w:type="paragraph" w:styleId="Heading3">
    <w:name w:val="heading 3"/>
    <w:basedOn w:val="Normal"/>
    <w:next w:val="Normal"/>
    <w:link w:val="Heading3Char"/>
    <w:uiPriority w:val="99"/>
    <w:qFormat/>
    <w:rsid w:val="00D73D21"/>
    <w:pPr>
      <w:keepNext/>
      <w:numPr>
        <w:ilvl w:val="2"/>
        <w:numId w:val="4"/>
      </w:numPr>
      <w:outlineLvl w:val="2"/>
    </w:pPr>
    <w:rPr>
      <w:rFonts w:ascii="Arial" w:hAnsi="Arial"/>
      <w:b/>
      <w:color w:val="000000"/>
      <w:szCs w:val="20"/>
    </w:rPr>
  </w:style>
  <w:style w:type="paragraph" w:styleId="Heading4">
    <w:name w:val="heading 4"/>
    <w:basedOn w:val="Normal"/>
    <w:next w:val="Normal"/>
    <w:link w:val="Heading4Char"/>
    <w:uiPriority w:val="99"/>
    <w:qFormat/>
    <w:rsid w:val="00D73D21"/>
    <w:pPr>
      <w:keepNext/>
      <w:numPr>
        <w:ilvl w:val="3"/>
        <w:numId w:val="4"/>
      </w:numPr>
      <w:outlineLvl w:val="3"/>
    </w:pPr>
    <w:rPr>
      <w:rFonts w:ascii="Arial" w:hAnsi="Arial"/>
      <w:b/>
      <w:szCs w:val="20"/>
    </w:rPr>
  </w:style>
  <w:style w:type="paragraph" w:styleId="Heading5">
    <w:name w:val="heading 5"/>
    <w:basedOn w:val="Normal"/>
    <w:next w:val="Normal"/>
    <w:link w:val="Heading5Char"/>
    <w:uiPriority w:val="99"/>
    <w:qFormat/>
    <w:rsid w:val="00D73D21"/>
    <w:pPr>
      <w:numPr>
        <w:ilvl w:val="4"/>
        <w:numId w:val="4"/>
      </w:numPr>
      <w:spacing w:before="240" w:after="60"/>
      <w:outlineLvl w:val="4"/>
    </w:pPr>
    <w:rPr>
      <w:rFonts w:ascii="Arial" w:hAnsi="Arial" w:cs="Arial"/>
      <w:b/>
      <w:bCs/>
      <w:i/>
      <w:iCs/>
      <w:sz w:val="26"/>
      <w:szCs w:val="26"/>
    </w:rPr>
  </w:style>
  <w:style w:type="paragraph" w:styleId="Heading6">
    <w:name w:val="heading 6"/>
    <w:basedOn w:val="Normal"/>
    <w:next w:val="Normal"/>
    <w:link w:val="Heading6Char"/>
    <w:uiPriority w:val="99"/>
    <w:qFormat/>
    <w:rsid w:val="00D73D21"/>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9"/>
    <w:qFormat/>
    <w:rsid w:val="00D73D21"/>
    <w:pPr>
      <w:numPr>
        <w:ilvl w:val="6"/>
        <w:numId w:val="4"/>
      </w:numPr>
      <w:spacing w:before="240" w:after="60"/>
      <w:outlineLvl w:val="6"/>
    </w:pPr>
  </w:style>
  <w:style w:type="paragraph" w:styleId="Heading8">
    <w:name w:val="heading 8"/>
    <w:basedOn w:val="Normal"/>
    <w:next w:val="Normal"/>
    <w:link w:val="Heading8Char"/>
    <w:uiPriority w:val="99"/>
    <w:qFormat/>
    <w:rsid w:val="00D73D21"/>
    <w:pPr>
      <w:keepNext/>
      <w:numPr>
        <w:ilvl w:val="7"/>
        <w:numId w:val="4"/>
      </w:numPr>
      <w:tabs>
        <w:tab w:val="left" w:pos="0"/>
      </w:tabs>
      <w:suppressAutoHyphens/>
      <w:jc w:val="both"/>
      <w:outlineLvl w:val="7"/>
    </w:pPr>
    <w:rPr>
      <w:rFonts w:ascii="Univers" w:hAnsi="Univers"/>
      <w:spacing w:val="-3"/>
      <w:szCs w:val="20"/>
      <w:u w:val="single"/>
    </w:rPr>
  </w:style>
  <w:style w:type="paragraph" w:styleId="Heading9">
    <w:name w:val="heading 9"/>
    <w:basedOn w:val="Normal"/>
    <w:next w:val="Normal"/>
    <w:link w:val="Heading9Char"/>
    <w:uiPriority w:val="99"/>
    <w:qFormat/>
    <w:rsid w:val="00D73D21"/>
    <w:pPr>
      <w:numPr>
        <w:ilvl w:val="8"/>
        <w:numId w:val="4"/>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1235"/>
    <w:rPr>
      <w:b/>
      <w:sz w:val="28"/>
      <w:szCs w:val="20"/>
    </w:rPr>
  </w:style>
  <w:style w:type="character" w:customStyle="1" w:styleId="Heading2Char">
    <w:name w:val="Heading 2 Char"/>
    <w:basedOn w:val="DefaultParagraphFont"/>
    <w:link w:val="Heading2"/>
    <w:uiPriority w:val="99"/>
    <w:locked/>
    <w:rsid w:val="00441235"/>
    <w:rPr>
      <w:rFonts w:ascii="Arial" w:hAnsi="Arial"/>
      <w:b/>
      <w:color w:val="FF0000"/>
      <w:sz w:val="24"/>
      <w:szCs w:val="20"/>
    </w:rPr>
  </w:style>
  <w:style w:type="character" w:customStyle="1" w:styleId="Heading3Char">
    <w:name w:val="Heading 3 Char"/>
    <w:basedOn w:val="DefaultParagraphFont"/>
    <w:link w:val="Heading3"/>
    <w:uiPriority w:val="99"/>
    <w:locked/>
    <w:rsid w:val="00441235"/>
    <w:rPr>
      <w:rFonts w:ascii="Arial" w:hAnsi="Arial"/>
      <w:b/>
      <w:color w:val="000000"/>
      <w:sz w:val="24"/>
      <w:szCs w:val="20"/>
    </w:rPr>
  </w:style>
  <w:style w:type="character" w:customStyle="1" w:styleId="Heading4Char">
    <w:name w:val="Heading 4 Char"/>
    <w:basedOn w:val="DefaultParagraphFont"/>
    <w:link w:val="Heading4"/>
    <w:uiPriority w:val="99"/>
    <w:locked/>
    <w:rsid w:val="00441235"/>
    <w:rPr>
      <w:rFonts w:ascii="Arial" w:hAnsi="Arial"/>
      <w:b/>
      <w:sz w:val="24"/>
      <w:szCs w:val="20"/>
    </w:rPr>
  </w:style>
  <w:style w:type="character" w:customStyle="1" w:styleId="Heading5Char">
    <w:name w:val="Heading 5 Char"/>
    <w:basedOn w:val="DefaultParagraphFont"/>
    <w:link w:val="Heading5"/>
    <w:uiPriority w:val="99"/>
    <w:locked/>
    <w:rsid w:val="00441235"/>
    <w:rPr>
      <w:rFonts w:ascii="Arial" w:hAnsi="Arial" w:cs="Arial"/>
      <w:b/>
      <w:bCs/>
      <w:i/>
      <w:iCs/>
      <w:sz w:val="26"/>
      <w:szCs w:val="26"/>
    </w:rPr>
  </w:style>
  <w:style w:type="character" w:customStyle="1" w:styleId="Heading6Char">
    <w:name w:val="Heading 6 Char"/>
    <w:basedOn w:val="DefaultParagraphFont"/>
    <w:link w:val="Heading6"/>
    <w:uiPriority w:val="99"/>
    <w:locked/>
    <w:rsid w:val="00441235"/>
    <w:rPr>
      <w:b/>
      <w:bCs/>
    </w:rPr>
  </w:style>
  <w:style w:type="character" w:customStyle="1" w:styleId="Heading7Char">
    <w:name w:val="Heading 7 Char"/>
    <w:basedOn w:val="DefaultParagraphFont"/>
    <w:link w:val="Heading7"/>
    <w:uiPriority w:val="99"/>
    <w:locked/>
    <w:rsid w:val="00441235"/>
    <w:rPr>
      <w:sz w:val="24"/>
      <w:szCs w:val="24"/>
    </w:rPr>
  </w:style>
  <w:style w:type="character" w:customStyle="1" w:styleId="Heading8Char">
    <w:name w:val="Heading 8 Char"/>
    <w:basedOn w:val="DefaultParagraphFont"/>
    <w:link w:val="Heading8"/>
    <w:uiPriority w:val="99"/>
    <w:locked/>
    <w:rsid w:val="00441235"/>
    <w:rPr>
      <w:rFonts w:ascii="Univers" w:hAnsi="Univers"/>
      <w:spacing w:val="-3"/>
      <w:sz w:val="24"/>
      <w:szCs w:val="20"/>
      <w:u w:val="single"/>
    </w:rPr>
  </w:style>
  <w:style w:type="character" w:customStyle="1" w:styleId="Heading9Char">
    <w:name w:val="Heading 9 Char"/>
    <w:basedOn w:val="DefaultParagraphFont"/>
    <w:link w:val="Heading9"/>
    <w:uiPriority w:val="99"/>
    <w:locked/>
    <w:rsid w:val="00441235"/>
    <w:rPr>
      <w:rFonts w:ascii="Arial" w:hAnsi="Arial"/>
      <w:b/>
      <w:i/>
      <w:sz w:val="18"/>
      <w:szCs w:val="20"/>
    </w:rPr>
  </w:style>
  <w:style w:type="paragraph" w:styleId="BalloonText">
    <w:name w:val="Balloon Text"/>
    <w:basedOn w:val="Normal"/>
    <w:link w:val="BalloonTextChar"/>
    <w:uiPriority w:val="99"/>
    <w:semiHidden/>
    <w:rsid w:val="00E508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1235"/>
    <w:rPr>
      <w:rFonts w:cs="Times New Roman"/>
      <w:sz w:val="2"/>
    </w:rPr>
  </w:style>
  <w:style w:type="character" w:styleId="CommentReference">
    <w:name w:val="annotation reference"/>
    <w:basedOn w:val="DefaultParagraphFont"/>
    <w:uiPriority w:val="99"/>
    <w:semiHidden/>
    <w:rsid w:val="00D73D21"/>
    <w:rPr>
      <w:rFonts w:cs="Times New Roman"/>
      <w:sz w:val="16"/>
      <w:szCs w:val="16"/>
    </w:rPr>
  </w:style>
  <w:style w:type="paragraph" w:styleId="CommentText">
    <w:name w:val="annotation text"/>
    <w:basedOn w:val="Normal"/>
    <w:link w:val="CommentTextChar"/>
    <w:uiPriority w:val="99"/>
    <w:semiHidden/>
    <w:rsid w:val="00D73D21"/>
    <w:rPr>
      <w:rFonts w:ascii="Arial" w:hAnsi="Arial" w:cs="Arial"/>
      <w:sz w:val="20"/>
      <w:szCs w:val="20"/>
    </w:rPr>
  </w:style>
  <w:style w:type="character" w:customStyle="1" w:styleId="CommentTextChar">
    <w:name w:val="Comment Text Char"/>
    <w:basedOn w:val="DefaultParagraphFont"/>
    <w:link w:val="CommentText"/>
    <w:uiPriority w:val="99"/>
    <w:semiHidden/>
    <w:locked/>
    <w:rsid w:val="00441235"/>
    <w:rPr>
      <w:rFonts w:cs="Times New Roman"/>
      <w:sz w:val="20"/>
      <w:szCs w:val="20"/>
    </w:rPr>
  </w:style>
  <w:style w:type="paragraph" w:customStyle="1" w:styleId="12">
    <w:name w:val="12"/>
    <w:basedOn w:val="Normal"/>
    <w:uiPriority w:val="99"/>
    <w:rsid w:val="008C1832"/>
    <w:pPr>
      <w:autoSpaceDE w:val="0"/>
      <w:autoSpaceDN w:val="0"/>
      <w:adjustRightInd w:val="0"/>
    </w:pPr>
    <w:rPr>
      <w:rFonts w:ascii="Arial" w:hAnsi="Arial"/>
      <w:b/>
      <w:bCs/>
      <w:sz w:val="23"/>
      <w:szCs w:val="23"/>
    </w:rPr>
  </w:style>
  <w:style w:type="table" w:styleId="TableGrid">
    <w:name w:val="Table Grid"/>
    <w:basedOn w:val="TableNormal"/>
    <w:uiPriority w:val="99"/>
    <w:rsid w:val="004E59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4E59A3"/>
    <w:pPr>
      <w:spacing w:after="120"/>
    </w:pPr>
  </w:style>
  <w:style w:type="character" w:customStyle="1" w:styleId="BodyTextChar">
    <w:name w:val="Body Text Char"/>
    <w:basedOn w:val="DefaultParagraphFont"/>
    <w:link w:val="BodyText"/>
    <w:uiPriority w:val="99"/>
    <w:semiHidden/>
    <w:locked/>
    <w:rsid w:val="00441235"/>
    <w:rPr>
      <w:rFonts w:cs="Times New Roman"/>
      <w:sz w:val="24"/>
      <w:szCs w:val="24"/>
    </w:rPr>
  </w:style>
  <w:style w:type="character" w:styleId="Hyperlink">
    <w:name w:val="Hyperlink"/>
    <w:basedOn w:val="DefaultParagraphFont"/>
    <w:uiPriority w:val="99"/>
    <w:rsid w:val="000F2B37"/>
    <w:rPr>
      <w:rFonts w:cs="Times New Roman"/>
      <w:color w:val="0000FF"/>
      <w:u w:val="single"/>
    </w:rPr>
  </w:style>
  <w:style w:type="paragraph" w:styleId="Footer">
    <w:name w:val="footer"/>
    <w:basedOn w:val="Normal"/>
    <w:link w:val="FooterChar"/>
    <w:uiPriority w:val="99"/>
    <w:rsid w:val="006D4109"/>
    <w:pPr>
      <w:tabs>
        <w:tab w:val="center" w:pos="4320"/>
        <w:tab w:val="right" w:pos="8640"/>
      </w:tabs>
    </w:pPr>
  </w:style>
  <w:style w:type="character" w:customStyle="1" w:styleId="FooterChar">
    <w:name w:val="Footer Char"/>
    <w:basedOn w:val="DefaultParagraphFont"/>
    <w:link w:val="Footer"/>
    <w:uiPriority w:val="99"/>
    <w:locked/>
    <w:rsid w:val="00441235"/>
    <w:rPr>
      <w:rFonts w:cs="Times New Roman"/>
      <w:sz w:val="24"/>
      <w:szCs w:val="24"/>
    </w:rPr>
  </w:style>
  <w:style w:type="character" w:styleId="PageNumber">
    <w:name w:val="page number"/>
    <w:basedOn w:val="DefaultParagraphFont"/>
    <w:uiPriority w:val="99"/>
    <w:rsid w:val="006D4109"/>
    <w:rPr>
      <w:rFonts w:cs="Times New Roman"/>
    </w:rPr>
  </w:style>
  <w:style w:type="paragraph" w:styleId="Header">
    <w:name w:val="header"/>
    <w:basedOn w:val="Normal"/>
    <w:link w:val="HeaderChar"/>
    <w:uiPriority w:val="99"/>
    <w:rsid w:val="000549E8"/>
    <w:pPr>
      <w:tabs>
        <w:tab w:val="center" w:pos="4320"/>
        <w:tab w:val="right" w:pos="8640"/>
      </w:tabs>
    </w:pPr>
  </w:style>
  <w:style w:type="character" w:customStyle="1" w:styleId="HeaderChar">
    <w:name w:val="Header Char"/>
    <w:basedOn w:val="DefaultParagraphFont"/>
    <w:link w:val="Header"/>
    <w:uiPriority w:val="99"/>
    <w:semiHidden/>
    <w:locked/>
    <w:rsid w:val="00441235"/>
    <w:rPr>
      <w:rFonts w:cs="Times New Roman"/>
      <w:sz w:val="24"/>
      <w:szCs w:val="24"/>
    </w:rPr>
  </w:style>
  <w:style w:type="paragraph" w:styleId="DocumentMap">
    <w:name w:val="Document Map"/>
    <w:basedOn w:val="Normal"/>
    <w:link w:val="DocumentMapChar"/>
    <w:uiPriority w:val="99"/>
    <w:semiHidden/>
    <w:rsid w:val="00EE2CA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41235"/>
    <w:rPr>
      <w:rFonts w:cs="Times New Roman"/>
      <w:sz w:val="2"/>
    </w:rPr>
  </w:style>
  <w:style w:type="paragraph" w:styleId="NormalWeb">
    <w:name w:val="Normal (Web)"/>
    <w:basedOn w:val="Normal"/>
    <w:rsid w:val="00AB4240"/>
    <w:pPr>
      <w:spacing w:before="100" w:beforeAutospacing="1" w:after="100" w:afterAutospacing="1"/>
    </w:pPr>
  </w:style>
  <w:style w:type="paragraph" w:styleId="CommentSubject">
    <w:name w:val="annotation subject"/>
    <w:basedOn w:val="CommentText"/>
    <w:next w:val="CommentText"/>
    <w:link w:val="CommentSubjectChar"/>
    <w:uiPriority w:val="99"/>
    <w:semiHidden/>
    <w:rsid w:val="00651A74"/>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441235"/>
    <w:rPr>
      <w:rFonts w:cs="Times New Roman"/>
      <w:b/>
      <w:bCs/>
      <w:sz w:val="20"/>
      <w:szCs w:val="20"/>
    </w:rPr>
  </w:style>
  <w:style w:type="paragraph" w:styleId="Revision">
    <w:name w:val="Revision"/>
    <w:hidden/>
    <w:uiPriority w:val="99"/>
    <w:semiHidden/>
    <w:rsid w:val="00625029"/>
    <w:rPr>
      <w:sz w:val="24"/>
      <w:szCs w:val="24"/>
    </w:rPr>
  </w:style>
  <w:style w:type="paragraph" w:styleId="Title">
    <w:name w:val="Title"/>
    <w:basedOn w:val="Normal"/>
    <w:link w:val="TitleChar"/>
    <w:uiPriority w:val="99"/>
    <w:qFormat/>
    <w:rsid w:val="00E821F7"/>
    <w:pPr>
      <w:jc w:val="center"/>
    </w:pPr>
    <w:rPr>
      <w:rFonts w:ascii="Garamond" w:hAnsi="Garamond"/>
      <w:b/>
    </w:rPr>
  </w:style>
  <w:style w:type="character" w:customStyle="1" w:styleId="TitleChar">
    <w:name w:val="Title Char"/>
    <w:basedOn w:val="DefaultParagraphFont"/>
    <w:link w:val="Title"/>
    <w:uiPriority w:val="99"/>
    <w:locked/>
    <w:rsid w:val="00E821F7"/>
    <w:rPr>
      <w:rFonts w:ascii="Garamond" w:hAnsi="Garamond" w:cs="Times New Roman"/>
      <w:b/>
      <w:sz w:val="24"/>
      <w:szCs w:val="24"/>
    </w:rPr>
  </w:style>
  <w:style w:type="paragraph" w:styleId="Subtitle">
    <w:name w:val="Subtitle"/>
    <w:basedOn w:val="Normal"/>
    <w:link w:val="SubtitleChar"/>
    <w:uiPriority w:val="99"/>
    <w:qFormat/>
    <w:rsid w:val="00E821F7"/>
    <w:pPr>
      <w:jc w:val="center"/>
    </w:pPr>
    <w:rPr>
      <w:rFonts w:ascii="Garamond" w:hAnsi="Garamond"/>
      <w:b/>
    </w:rPr>
  </w:style>
  <w:style w:type="character" w:customStyle="1" w:styleId="SubtitleChar">
    <w:name w:val="Subtitle Char"/>
    <w:basedOn w:val="DefaultParagraphFont"/>
    <w:link w:val="Subtitle"/>
    <w:uiPriority w:val="99"/>
    <w:locked/>
    <w:rsid w:val="00E821F7"/>
    <w:rPr>
      <w:rFonts w:ascii="Garamond" w:hAnsi="Garamond" w:cs="Times New Roman"/>
      <w:b/>
      <w:sz w:val="24"/>
      <w:szCs w:val="24"/>
    </w:rPr>
  </w:style>
  <w:style w:type="paragraph" w:styleId="ListParagraph">
    <w:name w:val="List Paragraph"/>
    <w:basedOn w:val="Normal"/>
    <w:uiPriority w:val="34"/>
    <w:qFormat/>
    <w:rsid w:val="00507A7F"/>
    <w:pPr>
      <w:ind w:left="720"/>
    </w:pPr>
  </w:style>
  <w:style w:type="paragraph" w:styleId="NoSpacing">
    <w:name w:val="No Spacing"/>
    <w:uiPriority w:val="99"/>
    <w:qFormat/>
    <w:rsid w:val="00376B32"/>
    <w:rPr>
      <w:sz w:val="24"/>
      <w:szCs w:val="24"/>
    </w:rPr>
  </w:style>
  <w:style w:type="paragraph" w:styleId="BodyTextIndent">
    <w:name w:val="Body Text Indent"/>
    <w:basedOn w:val="Normal"/>
    <w:link w:val="BodyTextIndentChar"/>
    <w:uiPriority w:val="99"/>
    <w:locked/>
    <w:rsid w:val="00922619"/>
    <w:pPr>
      <w:spacing w:after="120"/>
      <w:ind w:left="360"/>
    </w:pPr>
  </w:style>
  <w:style w:type="character" w:customStyle="1" w:styleId="BodyTextIndentChar">
    <w:name w:val="Body Text Indent Char"/>
    <w:basedOn w:val="DefaultParagraphFont"/>
    <w:link w:val="BodyTextIndent"/>
    <w:uiPriority w:val="99"/>
    <w:semiHidden/>
    <w:locked/>
    <w:rsid w:val="00C7021E"/>
    <w:rPr>
      <w:rFonts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92B12"/>
    <w:rPr>
      <w:sz w:val="24"/>
      <w:szCs w:val="24"/>
    </w:rPr>
  </w:style>
  <w:style w:type="paragraph" w:styleId="Heading1">
    <w:name w:val="heading 1"/>
    <w:basedOn w:val="Normal"/>
    <w:next w:val="Normal"/>
    <w:link w:val="Heading1Char"/>
    <w:uiPriority w:val="99"/>
    <w:qFormat/>
    <w:rsid w:val="00D73D21"/>
    <w:pPr>
      <w:keepNext/>
      <w:numPr>
        <w:numId w:val="4"/>
      </w:numPr>
      <w:outlineLvl w:val="0"/>
    </w:pPr>
    <w:rPr>
      <w:b/>
      <w:sz w:val="28"/>
      <w:szCs w:val="20"/>
    </w:rPr>
  </w:style>
  <w:style w:type="paragraph" w:styleId="Heading2">
    <w:name w:val="heading 2"/>
    <w:basedOn w:val="Normal"/>
    <w:next w:val="Normal"/>
    <w:link w:val="Heading2Char"/>
    <w:uiPriority w:val="99"/>
    <w:qFormat/>
    <w:rsid w:val="00D73D21"/>
    <w:pPr>
      <w:keepNext/>
      <w:numPr>
        <w:ilvl w:val="1"/>
        <w:numId w:val="4"/>
      </w:numPr>
      <w:outlineLvl w:val="1"/>
    </w:pPr>
    <w:rPr>
      <w:rFonts w:ascii="Arial" w:hAnsi="Arial"/>
      <w:b/>
      <w:color w:val="FF0000"/>
      <w:szCs w:val="20"/>
    </w:rPr>
  </w:style>
  <w:style w:type="paragraph" w:styleId="Heading3">
    <w:name w:val="heading 3"/>
    <w:basedOn w:val="Normal"/>
    <w:next w:val="Normal"/>
    <w:link w:val="Heading3Char"/>
    <w:uiPriority w:val="99"/>
    <w:qFormat/>
    <w:rsid w:val="00D73D21"/>
    <w:pPr>
      <w:keepNext/>
      <w:numPr>
        <w:ilvl w:val="2"/>
        <w:numId w:val="4"/>
      </w:numPr>
      <w:outlineLvl w:val="2"/>
    </w:pPr>
    <w:rPr>
      <w:rFonts w:ascii="Arial" w:hAnsi="Arial"/>
      <w:b/>
      <w:color w:val="000000"/>
      <w:szCs w:val="20"/>
    </w:rPr>
  </w:style>
  <w:style w:type="paragraph" w:styleId="Heading4">
    <w:name w:val="heading 4"/>
    <w:basedOn w:val="Normal"/>
    <w:next w:val="Normal"/>
    <w:link w:val="Heading4Char"/>
    <w:uiPriority w:val="99"/>
    <w:qFormat/>
    <w:rsid w:val="00D73D21"/>
    <w:pPr>
      <w:keepNext/>
      <w:numPr>
        <w:ilvl w:val="3"/>
        <w:numId w:val="4"/>
      </w:numPr>
      <w:outlineLvl w:val="3"/>
    </w:pPr>
    <w:rPr>
      <w:rFonts w:ascii="Arial" w:hAnsi="Arial"/>
      <w:b/>
      <w:szCs w:val="20"/>
    </w:rPr>
  </w:style>
  <w:style w:type="paragraph" w:styleId="Heading5">
    <w:name w:val="heading 5"/>
    <w:basedOn w:val="Normal"/>
    <w:next w:val="Normal"/>
    <w:link w:val="Heading5Char"/>
    <w:uiPriority w:val="99"/>
    <w:qFormat/>
    <w:rsid w:val="00D73D21"/>
    <w:pPr>
      <w:numPr>
        <w:ilvl w:val="4"/>
        <w:numId w:val="4"/>
      </w:numPr>
      <w:spacing w:before="240" w:after="60"/>
      <w:outlineLvl w:val="4"/>
    </w:pPr>
    <w:rPr>
      <w:rFonts w:ascii="Arial" w:hAnsi="Arial" w:cs="Arial"/>
      <w:b/>
      <w:bCs/>
      <w:i/>
      <w:iCs/>
      <w:sz w:val="26"/>
      <w:szCs w:val="26"/>
    </w:rPr>
  </w:style>
  <w:style w:type="paragraph" w:styleId="Heading6">
    <w:name w:val="heading 6"/>
    <w:basedOn w:val="Normal"/>
    <w:next w:val="Normal"/>
    <w:link w:val="Heading6Char"/>
    <w:uiPriority w:val="99"/>
    <w:qFormat/>
    <w:rsid w:val="00D73D21"/>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9"/>
    <w:qFormat/>
    <w:rsid w:val="00D73D21"/>
    <w:pPr>
      <w:numPr>
        <w:ilvl w:val="6"/>
        <w:numId w:val="4"/>
      </w:numPr>
      <w:spacing w:before="240" w:after="60"/>
      <w:outlineLvl w:val="6"/>
    </w:pPr>
  </w:style>
  <w:style w:type="paragraph" w:styleId="Heading8">
    <w:name w:val="heading 8"/>
    <w:basedOn w:val="Normal"/>
    <w:next w:val="Normal"/>
    <w:link w:val="Heading8Char"/>
    <w:uiPriority w:val="99"/>
    <w:qFormat/>
    <w:rsid w:val="00D73D21"/>
    <w:pPr>
      <w:keepNext/>
      <w:numPr>
        <w:ilvl w:val="7"/>
        <w:numId w:val="4"/>
      </w:numPr>
      <w:tabs>
        <w:tab w:val="left" w:pos="0"/>
      </w:tabs>
      <w:suppressAutoHyphens/>
      <w:jc w:val="both"/>
      <w:outlineLvl w:val="7"/>
    </w:pPr>
    <w:rPr>
      <w:rFonts w:ascii="Univers" w:hAnsi="Univers"/>
      <w:spacing w:val="-3"/>
      <w:szCs w:val="20"/>
      <w:u w:val="single"/>
    </w:rPr>
  </w:style>
  <w:style w:type="paragraph" w:styleId="Heading9">
    <w:name w:val="heading 9"/>
    <w:basedOn w:val="Normal"/>
    <w:next w:val="Normal"/>
    <w:link w:val="Heading9Char"/>
    <w:uiPriority w:val="99"/>
    <w:qFormat/>
    <w:rsid w:val="00D73D21"/>
    <w:pPr>
      <w:numPr>
        <w:ilvl w:val="8"/>
        <w:numId w:val="4"/>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1235"/>
    <w:rPr>
      <w:b/>
      <w:sz w:val="28"/>
      <w:szCs w:val="20"/>
    </w:rPr>
  </w:style>
  <w:style w:type="character" w:customStyle="1" w:styleId="Heading2Char">
    <w:name w:val="Heading 2 Char"/>
    <w:basedOn w:val="DefaultParagraphFont"/>
    <w:link w:val="Heading2"/>
    <w:uiPriority w:val="99"/>
    <w:locked/>
    <w:rsid w:val="00441235"/>
    <w:rPr>
      <w:rFonts w:ascii="Arial" w:hAnsi="Arial"/>
      <w:b/>
      <w:color w:val="FF0000"/>
      <w:sz w:val="24"/>
      <w:szCs w:val="20"/>
    </w:rPr>
  </w:style>
  <w:style w:type="character" w:customStyle="1" w:styleId="Heading3Char">
    <w:name w:val="Heading 3 Char"/>
    <w:basedOn w:val="DefaultParagraphFont"/>
    <w:link w:val="Heading3"/>
    <w:uiPriority w:val="99"/>
    <w:locked/>
    <w:rsid w:val="00441235"/>
    <w:rPr>
      <w:rFonts w:ascii="Arial" w:hAnsi="Arial"/>
      <w:b/>
      <w:color w:val="000000"/>
      <w:sz w:val="24"/>
      <w:szCs w:val="20"/>
    </w:rPr>
  </w:style>
  <w:style w:type="character" w:customStyle="1" w:styleId="Heading4Char">
    <w:name w:val="Heading 4 Char"/>
    <w:basedOn w:val="DefaultParagraphFont"/>
    <w:link w:val="Heading4"/>
    <w:uiPriority w:val="99"/>
    <w:locked/>
    <w:rsid w:val="00441235"/>
    <w:rPr>
      <w:rFonts w:ascii="Arial" w:hAnsi="Arial"/>
      <w:b/>
      <w:sz w:val="24"/>
      <w:szCs w:val="20"/>
    </w:rPr>
  </w:style>
  <w:style w:type="character" w:customStyle="1" w:styleId="Heading5Char">
    <w:name w:val="Heading 5 Char"/>
    <w:basedOn w:val="DefaultParagraphFont"/>
    <w:link w:val="Heading5"/>
    <w:uiPriority w:val="99"/>
    <w:locked/>
    <w:rsid w:val="00441235"/>
    <w:rPr>
      <w:rFonts w:ascii="Arial" w:hAnsi="Arial" w:cs="Arial"/>
      <w:b/>
      <w:bCs/>
      <w:i/>
      <w:iCs/>
      <w:sz w:val="26"/>
      <w:szCs w:val="26"/>
    </w:rPr>
  </w:style>
  <w:style w:type="character" w:customStyle="1" w:styleId="Heading6Char">
    <w:name w:val="Heading 6 Char"/>
    <w:basedOn w:val="DefaultParagraphFont"/>
    <w:link w:val="Heading6"/>
    <w:uiPriority w:val="99"/>
    <w:locked/>
    <w:rsid w:val="00441235"/>
    <w:rPr>
      <w:b/>
      <w:bCs/>
    </w:rPr>
  </w:style>
  <w:style w:type="character" w:customStyle="1" w:styleId="Heading7Char">
    <w:name w:val="Heading 7 Char"/>
    <w:basedOn w:val="DefaultParagraphFont"/>
    <w:link w:val="Heading7"/>
    <w:uiPriority w:val="99"/>
    <w:locked/>
    <w:rsid w:val="00441235"/>
    <w:rPr>
      <w:sz w:val="24"/>
      <w:szCs w:val="24"/>
    </w:rPr>
  </w:style>
  <w:style w:type="character" w:customStyle="1" w:styleId="Heading8Char">
    <w:name w:val="Heading 8 Char"/>
    <w:basedOn w:val="DefaultParagraphFont"/>
    <w:link w:val="Heading8"/>
    <w:uiPriority w:val="99"/>
    <w:locked/>
    <w:rsid w:val="00441235"/>
    <w:rPr>
      <w:rFonts w:ascii="Univers" w:hAnsi="Univers"/>
      <w:spacing w:val="-3"/>
      <w:sz w:val="24"/>
      <w:szCs w:val="20"/>
      <w:u w:val="single"/>
    </w:rPr>
  </w:style>
  <w:style w:type="character" w:customStyle="1" w:styleId="Heading9Char">
    <w:name w:val="Heading 9 Char"/>
    <w:basedOn w:val="DefaultParagraphFont"/>
    <w:link w:val="Heading9"/>
    <w:uiPriority w:val="99"/>
    <w:locked/>
    <w:rsid w:val="00441235"/>
    <w:rPr>
      <w:rFonts w:ascii="Arial" w:hAnsi="Arial"/>
      <w:b/>
      <w:i/>
      <w:sz w:val="18"/>
      <w:szCs w:val="20"/>
    </w:rPr>
  </w:style>
  <w:style w:type="paragraph" w:styleId="BalloonText">
    <w:name w:val="Balloon Text"/>
    <w:basedOn w:val="Normal"/>
    <w:link w:val="BalloonTextChar"/>
    <w:uiPriority w:val="99"/>
    <w:semiHidden/>
    <w:rsid w:val="00E508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1235"/>
    <w:rPr>
      <w:rFonts w:cs="Times New Roman"/>
      <w:sz w:val="2"/>
    </w:rPr>
  </w:style>
  <w:style w:type="character" w:styleId="CommentReference">
    <w:name w:val="annotation reference"/>
    <w:basedOn w:val="DefaultParagraphFont"/>
    <w:uiPriority w:val="99"/>
    <w:semiHidden/>
    <w:rsid w:val="00D73D21"/>
    <w:rPr>
      <w:rFonts w:cs="Times New Roman"/>
      <w:sz w:val="16"/>
      <w:szCs w:val="16"/>
    </w:rPr>
  </w:style>
  <w:style w:type="paragraph" w:styleId="CommentText">
    <w:name w:val="annotation text"/>
    <w:basedOn w:val="Normal"/>
    <w:link w:val="CommentTextChar"/>
    <w:uiPriority w:val="99"/>
    <w:semiHidden/>
    <w:rsid w:val="00D73D21"/>
    <w:rPr>
      <w:rFonts w:ascii="Arial" w:hAnsi="Arial" w:cs="Arial"/>
      <w:sz w:val="20"/>
      <w:szCs w:val="20"/>
    </w:rPr>
  </w:style>
  <w:style w:type="character" w:customStyle="1" w:styleId="CommentTextChar">
    <w:name w:val="Comment Text Char"/>
    <w:basedOn w:val="DefaultParagraphFont"/>
    <w:link w:val="CommentText"/>
    <w:uiPriority w:val="99"/>
    <w:semiHidden/>
    <w:locked/>
    <w:rsid w:val="00441235"/>
    <w:rPr>
      <w:rFonts w:cs="Times New Roman"/>
      <w:sz w:val="20"/>
      <w:szCs w:val="20"/>
    </w:rPr>
  </w:style>
  <w:style w:type="paragraph" w:customStyle="1" w:styleId="12">
    <w:name w:val="12"/>
    <w:basedOn w:val="Normal"/>
    <w:uiPriority w:val="99"/>
    <w:rsid w:val="008C1832"/>
    <w:pPr>
      <w:autoSpaceDE w:val="0"/>
      <w:autoSpaceDN w:val="0"/>
      <w:adjustRightInd w:val="0"/>
    </w:pPr>
    <w:rPr>
      <w:rFonts w:ascii="Arial" w:hAnsi="Arial"/>
      <w:b/>
      <w:bCs/>
      <w:sz w:val="23"/>
      <w:szCs w:val="23"/>
    </w:rPr>
  </w:style>
  <w:style w:type="table" w:styleId="TableGrid">
    <w:name w:val="Table Grid"/>
    <w:basedOn w:val="TableNormal"/>
    <w:uiPriority w:val="99"/>
    <w:rsid w:val="004E59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4E59A3"/>
    <w:pPr>
      <w:spacing w:after="120"/>
    </w:pPr>
  </w:style>
  <w:style w:type="character" w:customStyle="1" w:styleId="BodyTextChar">
    <w:name w:val="Body Text Char"/>
    <w:basedOn w:val="DefaultParagraphFont"/>
    <w:link w:val="BodyText"/>
    <w:uiPriority w:val="99"/>
    <w:semiHidden/>
    <w:locked/>
    <w:rsid w:val="00441235"/>
    <w:rPr>
      <w:rFonts w:cs="Times New Roman"/>
      <w:sz w:val="24"/>
      <w:szCs w:val="24"/>
    </w:rPr>
  </w:style>
  <w:style w:type="character" w:styleId="Hyperlink">
    <w:name w:val="Hyperlink"/>
    <w:basedOn w:val="DefaultParagraphFont"/>
    <w:uiPriority w:val="99"/>
    <w:rsid w:val="000F2B37"/>
    <w:rPr>
      <w:rFonts w:cs="Times New Roman"/>
      <w:color w:val="0000FF"/>
      <w:u w:val="single"/>
    </w:rPr>
  </w:style>
  <w:style w:type="paragraph" w:styleId="Footer">
    <w:name w:val="footer"/>
    <w:basedOn w:val="Normal"/>
    <w:link w:val="FooterChar"/>
    <w:uiPriority w:val="99"/>
    <w:rsid w:val="006D4109"/>
    <w:pPr>
      <w:tabs>
        <w:tab w:val="center" w:pos="4320"/>
        <w:tab w:val="right" w:pos="8640"/>
      </w:tabs>
    </w:pPr>
  </w:style>
  <w:style w:type="character" w:customStyle="1" w:styleId="FooterChar">
    <w:name w:val="Footer Char"/>
    <w:basedOn w:val="DefaultParagraphFont"/>
    <w:link w:val="Footer"/>
    <w:uiPriority w:val="99"/>
    <w:locked/>
    <w:rsid w:val="00441235"/>
    <w:rPr>
      <w:rFonts w:cs="Times New Roman"/>
      <w:sz w:val="24"/>
      <w:szCs w:val="24"/>
    </w:rPr>
  </w:style>
  <w:style w:type="character" w:styleId="PageNumber">
    <w:name w:val="page number"/>
    <w:basedOn w:val="DefaultParagraphFont"/>
    <w:uiPriority w:val="99"/>
    <w:rsid w:val="006D4109"/>
    <w:rPr>
      <w:rFonts w:cs="Times New Roman"/>
    </w:rPr>
  </w:style>
  <w:style w:type="paragraph" w:styleId="Header">
    <w:name w:val="header"/>
    <w:basedOn w:val="Normal"/>
    <w:link w:val="HeaderChar"/>
    <w:uiPriority w:val="99"/>
    <w:rsid w:val="000549E8"/>
    <w:pPr>
      <w:tabs>
        <w:tab w:val="center" w:pos="4320"/>
        <w:tab w:val="right" w:pos="8640"/>
      </w:tabs>
    </w:pPr>
  </w:style>
  <w:style w:type="character" w:customStyle="1" w:styleId="HeaderChar">
    <w:name w:val="Header Char"/>
    <w:basedOn w:val="DefaultParagraphFont"/>
    <w:link w:val="Header"/>
    <w:uiPriority w:val="99"/>
    <w:semiHidden/>
    <w:locked/>
    <w:rsid w:val="00441235"/>
    <w:rPr>
      <w:rFonts w:cs="Times New Roman"/>
      <w:sz w:val="24"/>
      <w:szCs w:val="24"/>
    </w:rPr>
  </w:style>
  <w:style w:type="paragraph" w:styleId="DocumentMap">
    <w:name w:val="Document Map"/>
    <w:basedOn w:val="Normal"/>
    <w:link w:val="DocumentMapChar"/>
    <w:uiPriority w:val="99"/>
    <w:semiHidden/>
    <w:rsid w:val="00EE2CA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41235"/>
    <w:rPr>
      <w:rFonts w:cs="Times New Roman"/>
      <w:sz w:val="2"/>
    </w:rPr>
  </w:style>
  <w:style w:type="paragraph" w:styleId="NormalWeb">
    <w:name w:val="Normal (Web)"/>
    <w:basedOn w:val="Normal"/>
    <w:rsid w:val="00AB4240"/>
    <w:pPr>
      <w:spacing w:before="100" w:beforeAutospacing="1" w:after="100" w:afterAutospacing="1"/>
    </w:pPr>
  </w:style>
  <w:style w:type="paragraph" w:styleId="CommentSubject">
    <w:name w:val="annotation subject"/>
    <w:basedOn w:val="CommentText"/>
    <w:next w:val="CommentText"/>
    <w:link w:val="CommentSubjectChar"/>
    <w:uiPriority w:val="99"/>
    <w:semiHidden/>
    <w:rsid w:val="00651A74"/>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441235"/>
    <w:rPr>
      <w:rFonts w:cs="Times New Roman"/>
      <w:b/>
      <w:bCs/>
      <w:sz w:val="20"/>
      <w:szCs w:val="20"/>
    </w:rPr>
  </w:style>
  <w:style w:type="paragraph" w:styleId="Revision">
    <w:name w:val="Revision"/>
    <w:hidden/>
    <w:uiPriority w:val="99"/>
    <w:semiHidden/>
    <w:rsid w:val="00625029"/>
    <w:rPr>
      <w:sz w:val="24"/>
      <w:szCs w:val="24"/>
    </w:rPr>
  </w:style>
  <w:style w:type="paragraph" w:styleId="Title">
    <w:name w:val="Title"/>
    <w:basedOn w:val="Normal"/>
    <w:link w:val="TitleChar"/>
    <w:uiPriority w:val="99"/>
    <w:qFormat/>
    <w:rsid w:val="00E821F7"/>
    <w:pPr>
      <w:jc w:val="center"/>
    </w:pPr>
    <w:rPr>
      <w:rFonts w:ascii="Garamond" w:hAnsi="Garamond"/>
      <w:b/>
    </w:rPr>
  </w:style>
  <w:style w:type="character" w:customStyle="1" w:styleId="TitleChar">
    <w:name w:val="Title Char"/>
    <w:basedOn w:val="DefaultParagraphFont"/>
    <w:link w:val="Title"/>
    <w:uiPriority w:val="99"/>
    <w:locked/>
    <w:rsid w:val="00E821F7"/>
    <w:rPr>
      <w:rFonts w:ascii="Garamond" w:hAnsi="Garamond" w:cs="Times New Roman"/>
      <w:b/>
      <w:sz w:val="24"/>
      <w:szCs w:val="24"/>
    </w:rPr>
  </w:style>
  <w:style w:type="paragraph" w:styleId="Subtitle">
    <w:name w:val="Subtitle"/>
    <w:basedOn w:val="Normal"/>
    <w:link w:val="SubtitleChar"/>
    <w:uiPriority w:val="99"/>
    <w:qFormat/>
    <w:rsid w:val="00E821F7"/>
    <w:pPr>
      <w:jc w:val="center"/>
    </w:pPr>
    <w:rPr>
      <w:rFonts w:ascii="Garamond" w:hAnsi="Garamond"/>
      <w:b/>
    </w:rPr>
  </w:style>
  <w:style w:type="character" w:customStyle="1" w:styleId="SubtitleChar">
    <w:name w:val="Subtitle Char"/>
    <w:basedOn w:val="DefaultParagraphFont"/>
    <w:link w:val="Subtitle"/>
    <w:uiPriority w:val="99"/>
    <w:locked/>
    <w:rsid w:val="00E821F7"/>
    <w:rPr>
      <w:rFonts w:ascii="Garamond" w:hAnsi="Garamond" w:cs="Times New Roman"/>
      <w:b/>
      <w:sz w:val="24"/>
      <w:szCs w:val="24"/>
    </w:rPr>
  </w:style>
  <w:style w:type="paragraph" w:styleId="ListParagraph">
    <w:name w:val="List Paragraph"/>
    <w:basedOn w:val="Normal"/>
    <w:uiPriority w:val="34"/>
    <w:qFormat/>
    <w:rsid w:val="00507A7F"/>
    <w:pPr>
      <w:ind w:left="720"/>
    </w:pPr>
  </w:style>
  <w:style w:type="paragraph" w:styleId="NoSpacing">
    <w:name w:val="No Spacing"/>
    <w:uiPriority w:val="99"/>
    <w:qFormat/>
    <w:rsid w:val="00376B32"/>
    <w:rPr>
      <w:sz w:val="24"/>
      <w:szCs w:val="24"/>
    </w:rPr>
  </w:style>
  <w:style w:type="paragraph" w:styleId="BodyTextIndent">
    <w:name w:val="Body Text Indent"/>
    <w:basedOn w:val="Normal"/>
    <w:link w:val="BodyTextIndentChar"/>
    <w:uiPriority w:val="99"/>
    <w:locked/>
    <w:rsid w:val="00922619"/>
    <w:pPr>
      <w:spacing w:after="120"/>
      <w:ind w:left="360"/>
    </w:pPr>
  </w:style>
  <w:style w:type="character" w:customStyle="1" w:styleId="BodyTextIndentChar">
    <w:name w:val="Body Text Indent Char"/>
    <w:basedOn w:val="DefaultParagraphFont"/>
    <w:link w:val="BodyTextIndent"/>
    <w:uiPriority w:val="99"/>
    <w:semiHidden/>
    <w:locked/>
    <w:rsid w:val="00C7021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22739">
      <w:bodyDiv w:val="1"/>
      <w:marLeft w:val="0"/>
      <w:marRight w:val="0"/>
      <w:marTop w:val="0"/>
      <w:marBottom w:val="0"/>
      <w:divBdr>
        <w:top w:val="none" w:sz="0" w:space="0" w:color="auto"/>
        <w:left w:val="none" w:sz="0" w:space="0" w:color="auto"/>
        <w:bottom w:val="none" w:sz="0" w:space="0" w:color="auto"/>
        <w:right w:val="none" w:sz="0" w:space="0" w:color="auto"/>
      </w:divBdr>
    </w:div>
    <w:div w:id="757285448">
      <w:bodyDiv w:val="1"/>
      <w:marLeft w:val="0"/>
      <w:marRight w:val="0"/>
      <w:marTop w:val="0"/>
      <w:marBottom w:val="0"/>
      <w:divBdr>
        <w:top w:val="none" w:sz="0" w:space="0" w:color="auto"/>
        <w:left w:val="none" w:sz="0" w:space="0" w:color="auto"/>
        <w:bottom w:val="none" w:sz="0" w:space="0" w:color="auto"/>
        <w:right w:val="none" w:sz="0" w:space="0" w:color="auto"/>
      </w:divBdr>
    </w:div>
    <w:div w:id="912081372">
      <w:bodyDiv w:val="1"/>
      <w:marLeft w:val="0"/>
      <w:marRight w:val="0"/>
      <w:marTop w:val="0"/>
      <w:marBottom w:val="0"/>
      <w:divBdr>
        <w:top w:val="none" w:sz="0" w:space="0" w:color="auto"/>
        <w:left w:val="none" w:sz="0" w:space="0" w:color="auto"/>
        <w:bottom w:val="none" w:sz="0" w:space="0" w:color="auto"/>
        <w:right w:val="none" w:sz="0" w:space="0" w:color="auto"/>
      </w:divBdr>
    </w:div>
    <w:div w:id="1268350854">
      <w:marLeft w:val="0"/>
      <w:marRight w:val="0"/>
      <w:marTop w:val="0"/>
      <w:marBottom w:val="0"/>
      <w:divBdr>
        <w:top w:val="none" w:sz="0" w:space="0" w:color="auto"/>
        <w:left w:val="none" w:sz="0" w:space="0" w:color="auto"/>
        <w:bottom w:val="none" w:sz="0" w:space="0" w:color="auto"/>
        <w:right w:val="none" w:sz="0" w:space="0" w:color="auto"/>
      </w:divBdr>
    </w:div>
    <w:div w:id="1460107985">
      <w:bodyDiv w:val="1"/>
      <w:marLeft w:val="0"/>
      <w:marRight w:val="0"/>
      <w:marTop w:val="0"/>
      <w:marBottom w:val="0"/>
      <w:divBdr>
        <w:top w:val="none" w:sz="0" w:space="0" w:color="auto"/>
        <w:left w:val="none" w:sz="0" w:space="0" w:color="auto"/>
        <w:bottom w:val="none" w:sz="0" w:space="0" w:color="auto"/>
        <w:right w:val="none" w:sz="0" w:space="0" w:color="auto"/>
      </w:divBdr>
    </w:div>
    <w:div w:id="1944410080">
      <w:bodyDiv w:val="1"/>
      <w:marLeft w:val="0"/>
      <w:marRight w:val="0"/>
      <w:marTop w:val="0"/>
      <w:marBottom w:val="0"/>
      <w:divBdr>
        <w:top w:val="none" w:sz="0" w:space="0" w:color="auto"/>
        <w:left w:val="none" w:sz="0" w:space="0" w:color="auto"/>
        <w:bottom w:val="none" w:sz="0" w:space="0" w:color="auto"/>
        <w:right w:val="none" w:sz="0" w:space="0" w:color="auto"/>
      </w:divBdr>
    </w:div>
    <w:div w:id="210287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ibrary@franu.edu"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file:///C:\Users\bri66020\AppData\Local\Microsoft\Windows\Temporary%20Internet%20Files\Content.Outlook\L41H61EN\Elaine.Purdy@franu.edu" TargetMode="External"/><Relationship Id="rId10" Type="http://schemas.openxmlformats.org/officeDocument/2006/relationships/hyperlink" Target="mailto:Elizabeth.Hart@fra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6058</Words>
  <Characters>38109</Characters>
  <Application>Microsoft Macintosh Word</Application>
  <DocSecurity>0</DocSecurity>
  <Lines>680</Lines>
  <Paragraphs>212</Paragraphs>
  <ScaleCrop>false</ScaleCrop>
  <HeadingPairs>
    <vt:vector size="2" baseType="variant">
      <vt:variant>
        <vt:lpstr>Title</vt:lpstr>
      </vt:variant>
      <vt:variant>
        <vt:i4>1</vt:i4>
      </vt:variant>
    </vt:vector>
  </HeadingPairs>
  <TitlesOfParts>
    <vt:vector size="1" baseType="lpstr">
      <vt:lpstr/>
    </vt:vector>
  </TitlesOfParts>
  <Company>Our Lady of the Lake RMC</Company>
  <LinksUpToDate>false</LinksUpToDate>
  <CharactersWithSpaces>43955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Elaine Purdy</cp:lastModifiedBy>
  <cp:revision>2</cp:revision>
  <cp:lastPrinted>2017-06-02T14:13:00Z</cp:lastPrinted>
  <dcterms:created xsi:type="dcterms:W3CDTF">2020-08-26T17:45:00Z</dcterms:created>
  <dcterms:modified xsi:type="dcterms:W3CDTF">2020-08-26T17:45:00Z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